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11" w:type="dxa"/>
        <w:tblLook w:val="04A0" w:firstRow="1" w:lastRow="0" w:firstColumn="1" w:lastColumn="0" w:noHBand="0" w:noVBand="1"/>
      </w:tblPr>
      <w:tblGrid>
        <w:gridCol w:w="10711"/>
      </w:tblGrid>
      <w:tr w:rsidR="005A00A7" w:rsidRPr="00285416" w14:paraId="52A21BC0" w14:textId="77777777" w:rsidTr="00793499">
        <w:trPr>
          <w:trHeight w:val="2278"/>
        </w:trPr>
        <w:tc>
          <w:tcPr>
            <w:tcW w:w="10711" w:type="dxa"/>
          </w:tcPr>
          <w:p w14:paraId="454103E0" w14:textId="77777777" w:rsidR="005A00A7" w:rsidRPr="00285416" w:rsidRDefault="005A00A7" w:rsidP="000C3A22">
            <w:pPr>
              <w:rPr>
                <w:rFonts w:ascii="Times New Roman" w:hAnsi="Times New Roman" w:cs="Times New Roman"/>
                <w:color w:val="000000" w:themeColor="text1"/>
              </w:rPr>
            </w:pPr>
          </w:p>
          <w:p w14:paraId="6A3E70AE" w14:textId="77777777" w:rsidR="005A00A7" w:rsidRPr="00285416" w:rsidRDefault="005A00A7" w:rsidP="005A00A7">
            <w:pPr>
              <w:jc w:val="center"/>
              <w:rPr>
                <w:rFonts w:ascii="Bookman Old Style" w:hAnsi="Bookman Old Style"/>
                <w:b/>
                <w:color w:val="000000" w:themeColor="text1"/>
                <w:sz w:val="44"/>
                <w:szCs w:val="44"/>
              </w:rPr>
            </w:pPr>
            <w:r w:rsidRPr="00285416">
              <w:rPr>
                <w:rFonts w:ascii="Bookman Old Style" w:hAnsi="Bookman Old Style"/>
                <w:b/>
                <w:color w:val="000000" w:themeColor="text1"/>
                <w:sz w:val="44"/>
                <w:szCs w:val="44"/>
              </w:rPr>
              <w:t>HISTOIRE ET VIE D’ONNAING</w:t>
            </w:r>
          </w:p>
          <w:p w14:paraId="7875A7E9" w14:textId="77777777" w:rsidR="005A00A7" w:rsidRPr="00285416" w:rsidRDefault="005A00A7" w:rsidP="000C3A22">
            <w:pPr>
              <w:rPr>
                <w:rFonts w:ascii="Times New Roman" w:hAnsi="Times New Roman" w:cs="Times New Roman"/>
                <w:color w:val="000000" w:themeColor="text1"/>
              </w:rPr>
            </w:pPr>
          </w:p>
          <w:p w14:paraId="54B79AA4" w14:textId="2EA02A55" w:rsidR="005A00A7" w:rsidRPr="00285416" w:rsidRDefault="005A00A7" w:rsidP="000C3A22">
            <w:pPr>
              <w:jc w:val="center"/>
              <w:rPr>
                <w:rFonts w:ascii="Bookman Old Style" w:hAnsi="Bookman Old Style" w:cs="Times New Roman"/>
                <w:b/>
                <w:color w:val="000000" w:themeColor="text1"/>
                <w:sz w:val="36"/>
                <w:szCs w:val="36"/>
              </w:rPr>
            </w:pPr>
            <w:r w:rsidRPr="00285416">
              <w:rPr>
                <w:rFonts w:ascii="Bookman Old Style" w:hAnsi="Bookman Old Style" w:cs="Times New Roman"/>
                <w:b/>
                <w:color w:val="000000" w:themeColor="text1"/>
                <w:sz w:val="36"/>
                <w:szCs w:val="36"/>
              </w:rPr>
              <w:t>STATUTS</w:t>
            </w:r>
          </w:p>
          <w:p w14:paraId="22B46F4E" w14:textId="77777777" w:rsidR="005A00A7" w:rsidRPr="00285416" w:rsidRDefault="005A00A7" w:rsidP="000C3A22">
            <w:pPr>
              <w:rPr>
                <w:rFonts w:ascii="Times New Roman" w:hAnsi="Times New Roman" w:cs="Times New Roman"/>
                <w:color w:val="000000" w:themeColor="text1"/>
                <w:sz w:val="16"/>
                <w:szCs w:val="16"/>
              </w:rPr>
            </w:pPr>
          </w:p>
          <w:p w14:paraId="5A0A27B4" w14:textId="5078625D" w:rsidR="005A00A7" w:rsidRPr="00285416" w:rsidRDefault="008240AB" w:rsidP="008240AB">
            <w:pPr>
              <w:jc w:val="center"/>
              <w:rPr>
                <w:rFonts w:ascii="Times New Roman" w:hAnsi="Times New Roman" w:cs="Times New Roman"/>
                <w:color w:val="000000" w:themeColor="text1"/>
              </w:rPr>
            </w:pPr>
            <w:r>
              <w:rPr>
                <w:rFonts w:ascii="Times New Roman" w:hAnsi="Times New Roman" w:cs="Times New Roman"/>
                <w:color w:val="000000" w:themeColor="text1"/>
              </w:rPr>
              <w:t>votés</w:t>
            </w:r>
            <w:r w:rsidR="00793499">
              <w:rPr>
                <w:rFonts w:ascii="Times New Roman" w:hAnsi="Times New Roman" w:cs="Times New Roman"/>
              </w:rPr>
              <w:t xml:space="preserve"> en assemblée générale le 19 avril </w:t>
            </w:r>
            <w:r>
              <w:rPr>
                <w:rFonts w:ascii="Times New Roman" w:hAnsi="Times New Roman" w:cs="Times New Roman"/>
              </w:rPr>
              <w:t>2023</w:t>
            </w:r>
          </w:p>
        </w:tc>
      </w:tr>
    </w:tbl>
    <w:p w14:paraId="300F7C27" w14:textId="77777777" w:rsidR="00AE6CDC" w:rsidRPr="00285416" w:rsidRDefault="00AE6CDC" w:rsidP="000C3A22">
      <w:pPr>
        <w:spacing w:after="0"/>
        <w:rPr>
          <w:rFonts w:ascii="Times New Roman" w:hAnsi="Times New Roman" w:cs="Times New Roman"/>
          <w:color w:val="000000" w:themeColor="text1"/>
        </w:rPr>
      </w:pPr>
    </w:p>
    <w:p w14:paraId="5D1AB11E" w14:textId="77777777" w:rsidR="006F429F" w:rsidRPr="00285416" w:rsidRDefault="006F429F" w:rsidP="000C3A22">
      <w:pPr>
        <w:spacing w:after="0"/>
        <w:rPr>
          <w:rFonts w:ascii="Times New Roman" w:hAnsi="Times New Roman" w:cs="Times New Roman"/>
          <w:color w:val="000000" w:themeColor="text1"/>
        </w:rPr>
      </w:pPr>
    </w:p>
    <w:p w14:paraId="6409BAA4" w14:textId="77777777" w:rsidR="006F429F" w:rsidRPr="00285416" w:rsidRDefault="006F429F" w:rsidP="000C3A22">
      <w:pPr>
        <w:spacing w:after="0"/>
        <w:rPr>
          <w:rFonts w:ascii="Times New Roman" w:hAnsi="Times New Roman" w:cs="Times New Roman"/>
          <w:color w:val="000000" w:themeColor="text1"/>
        </w:rPr>
      </w:pPr>
    </w:p>
    <w:p w14:paraId="644A1140" w14:textId="77777777" w:rsidR="000C3A22" w:rsidRPr="00285416" w:rsidRDefault="000C3A22" w:rsidP="000C3A22">
      <w:pPr>
        <w:spacing w:after="0"/>
        <w:rPr>
          <w:rFonts w:ascii="Times New Roman" w:hAnsi="Times New Roman" w:cs="Times New Roman"/>
          <w:color w:val="000000" w:themeColor="text1"/>
        </w:rPr>
      </w:pPr>
    </w:p>
    <w:p w14:paraId="08849EC4" w14:textId="77777777" w:rsidR="000C3A22" w:rsidRPr="00285416" w:rsidRDefault="000C3A22" w:rsidP="000C3A22">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 xml:space="preserve">ARTICLE 1 – CONSTITUTION </w:t>
      </w:r>
    </w:p>
    <w:p w14:paraId="62CB88DD" w14:textId="77777777" w:rsidR="000C3A22" w:rsidRPr="00285416" w:rsidRDefault="000C3A22" w:rsidP="000C3A22">
      <w:pPr>
        <w:spacing w:after="0"/>
        <w:rPr>
          <w:rFonts w:ascii="Times New Roman" w:hAnsi="Times New Roman" w:cs="Times New Roman"/>
          <w:color w:val="000000" w:themeColor="text1"/>
        </w:rPr>
      </w:pPr>
    </w:p>
    <w:p w14:paraId="354E60F3" w14:textId="77777777" w:rsidR="000C3A22" w:rsidRPr="00285416" w:rsidRDefault="000C3A22" w:rsidP="000C3A22">
      <w:pPr>
        <w:spacing w:after="0"/>
        <w:rPr>
          <w:rFonts w:ascii="Times New Roman" w:hAnsi="Times New Roman" w:cs="Times New Roman"/>
          <w:color w:val="000000" w:themeColor="text1"/>
        </w:rPr>
      </w:pPr>
      <w:r w:rsidRPr="00285416">
        <w:rPr>
          <w:rFonts w:ascii="Times New Roman" w:hAnsi="Times New Roman" w:cs="Times New Roman"/>
          <w:color w:val="000000" w:themeColor="text1"/>
        </w:rPr>
        <w:t>Neuf membres fondateurs :</w:t>
      </w:r>
    </w:p>
    <w:p w14:paraId="1AEA1BE0" w14:textId="77777777" w:rsidR="000C3A22" w:rsidRPr="00285416" w:rsidRDefault="000C3A22" w:rsidP="000C3A22">
      <w:pPr>
        <w:spacing w:after="0"/>
        <w:rPr>
          <w:rFonts w:ascii="Times New Roman" w:hAnsi="Times New Roman" w:cs="Times New Roman"/>
          <w:color w:val="000000" w:themeColor="text1"/>
        </w:rPr>
      </w:pPr>
    </w:p>
    <w:p w14:paraId="223C32CC" w14:textId="77777777" w:rsidR="000C3A22" w:rsidRPr="00285416" w:rsidRDefault="000C3A22" w:rsidP="000C3A22">
      <w:pPr>
        <w:spacing w:after="0"/>
        <w:rPr>
          <w:rFonts w:ascii="Times New Roman" w:hAnsi="Times New Roman" w:cs="Times New Roman"/>
          <w:color w:val="000000" w:themeColor="text1"/>
        </w:rPr>
      </w:pPr>
      <w:r w:rsidRPr="00285416">
        <w:rPr>
          <w:rFonts w:ascii="Times New Roman" w:hAnsi="Times New Roman" w:cs="Times New Roman"/>
          <w:color w:val="000000" w:themeColor="text1"/>
        </w:rPr>
        <w:t xml:space="preserve">Michel CORNETTE – Bernadette DANGREAUX – Michel DUSSART – Claude CAMPION – Jean DAMIEN – Guy HUART – Michel MARIAGE – Jeannine </w:t>
      </w:r>
      <w:r w:rsidR="00550470" w:rsidRPr="00285416">
        <w:rPr>
          <w:rFonts w:ascii="Times New Roman" w:hAnsi="Times New Roman" w:cs="Times New Roman"/>
          <w:color w:val="000000" w:themeColor="text1"/>
        </w:rPr>
        <w:t>SAINT-HUILE</w:t>
      </w:r>
      <w:r w:rsidRPr="00285416">
        <w:rPr>
          <w:rFonts w:ascii="Times New Roman" w:hAnsi="Times New Roman" w:cs="Times New Roman"/>
          <w:color w:val="000000" w:themeColor="text1"/>
        </w:rPr>
        <w:t xml:space="preserve"> – Pierre-André DANGREAU</w:t>
      </w:r>
    </w:p>
    <w:p w14:paraId="7A758E74" w14:textId="77777777" w:rsidR="000C3A22" w:rsidRPr="00285416" w:rsidRDefault="000C3A22" w:rsidP="000C3A22">
      <w:pPr>
        <w:spacing w:after="0"/>
        <w:rPr>
          <w:rFonts w:ascii="Times New Roman" w:hAnsi="Times New Roman" w:cs="Times New Roman"/>
          <w:color w:val="000000" w:themeColor="text1"/>
        </w:rPr>
      </w:pPr>
    </w:p>
    <w:p w14:paraId="0AE6E9E3" w14:textId="77777777" w:rsidR="000C3A22" w:rsidRPr="00285416" w:rsidRDefault="000C3A22" w:rsidP="000C3A22">
      <w:pPr>
        <w:spacing w:after="0"/>
        <w:rPr>
          <w:rFonts w:ascii="Times New Roman" w:hAnsi="Times New Roman" w:cs="Times New Roman"/>
          <w:color w:val="000000" w:themeColor="text1"/>
        </w:rPr>
      </w:pPr>
      <w:proofErr w:type="gramStart"/>
      <w:r w:rsidRPr="00285416">
        <w:rPr>
          <w:rFonts w:ascii="Times New Roman" w:hAnsi="Times New Roman" w:cs="Times New Roman"/>
          <w:color w:val="000000" w:themeColor="text1"/>
        </w:rPr>
        <w:t>ont</w:t>
      </w:r>
      <w:proofErr w:type="gramEnd"/>
      <w:r w:rsidRPr="00285416">
        <w:rPr>
          <w:rFonts w:ascii="Times New Roman" w:hAnsi="Times New Roman" w:cs="Times New Roman"/>
          <w:color w:val="000000" w:themeColor="text1"/>
        </w:rPr>
        <w:t xml:space="preserve"> créé en date du</w:t>
      </w:r>
      <w:r w:rsidR="000A3123" w:rsidRPr="00285416">
        <w:rPr>
          <w:rFonts w:ascii="Times New Roman" w:hAnsi="Times New Roman" w:cs="Times New Roman"/>
          <w:color w:val="000000" w:themeColor="text1"/>
        </w:rPr>
        <w:t xml:space="preserve"> 12 avril 1977</w:t>
      </w:r>
      <w:r w:rsidRPr="00285416">
        <w:rPr>
          <w:rFonts w:ascii="Times New Roman" w:hAnsi="Times New Roman" w:cs="Times New Roman"/>
          <w:color w:val="000000" w:themeColor="text1"/>
        </w:rPr>
        <w:t xml:space="preserve"> l’Association HISTOIRE et VIE D’ONNAING, régie par la loi du 1</w:t>
      </w:r>
      <w:r w:rsidRPr="00285416">
        <w:rPr>
          <w:rFonts w:ascii="Times New Roman" w:hAnsi="Times New Roman" w:cs="Times New Roman"/>
          <w:color w:val="000000" w:themeColor="text1"/>
          <w:vertAlign w:val="superscript"/>
        </w:rPr>
        <w:t>er</w:t>
      </w:r>
      <w:r w:rsidRPr="00285416">
        <w:rPr>
          <w:rFonts w:ascii="Times New Roman" w:hAnsi="Times New Roman" w:cs="Times New Roman"/>
          <w:color w:val="000000" w:themeColor="text1"/>
        </w:rPr>
        <w:t xml:space="preserve"> Juillet 1901.</w:t>
      </w:r>
    </w:p>
    <w:p w14:paraId="57A752C0" w14:textId="77777777" w:rsidR="000C3A22" w:rsidRPr="00285416" w:rsidRDefault="000C3A22" w:rsidP="000C3A22">
      <w:pPr>
        <w:spacing w:after="0"/>
        <w:rPr>
          <w:rFonts w:ascii="Times New Roman" w:hAnsi="Times New Roman" w:cs="Times New Roman"/>
          <w:color w:val="000000" w:themeColor="text1"/>
        </w:rPr>
      </w:pPr>
    </w:p>
    <w:p w14:paraId="491E6CD0" w14:textId="77777777" w:rsidR="00575224" w:rsidRPr="00285416" w:rsidRDefault="00575224" w:rsidP="000C3A22">
      <w:pPr>
        <w:spacing w:after="0"/>
        <w:rPr>
          <w:rFonts w:ascii="Times New Roman" w:hAnsi="Times New Roman" w:cs="Times New Roman"/>
          <w:color w:val="000000" w:themeColor="text1"/>
        </w:rPr>
      </w:pPr>
    </w:p>
    <w:p w14:paraId="62429742" w14:textId="77777777" w:rsidR="00AD29AF" w:rsidRDefault="00AD29AF" w:rsidP="00AD29AF">
      <w:pPr>
        <w:spacing w:after="0"/>
        <w:rPr>
          <w:rFonts w:ascii="Times New Roman" w:hAnsi="Times New Roman" w:cs="Times New Roman"/>
          <w:b/>
          <w:color w:val="000000" w:themeColor="text1"/>
          <w:u w:val="single"/>
        </w:rPr>
      </w:pPr>
      <w:r>
        <w:rPr>
          <w:rFonts w:ascii="Times New Roman" w:hAnsi="Times New Roman" w:cs="Times New Roman"/>
          <w:b/>
          <w:color w:val="000000" w:themeColor="text1"/>
          <w:u w:val="single"/>
        </w:rPr>
        <w:t>ARTICLE 2 – BUTS DE L’ASSOCIATION</w:t>
      </w:r>
    </w:p>
    <w:p w14:paraId="2FB1A21C" w14:textId="77777777" w:rsidR="00AD29AF" w:rsidRDefault="00AD29AF" w:rsidP="00AD29AF">
      <w:pPr>
        <w:spacing w:after="0"/>
        <w:rPr>
          <w:rFonts w:ascii="Times New Roman" w:hAnsi="Times New Roman" w:cs="Times New Roman"/>
          <w:color w:val="000000" w:themeColor="text1"/>
          <w:sz w:val="16"/>
          <w:szCs w:val="16"/>
        </w:rPr>
      </w:pPr>
    </w:p>
    <w:p w14:paraId="4CA4CB90" w14:textId="77777777" w:rsidR="00AD29AF" w:rsidRDefault="00AD29AF" w:rsidP="00AD29AF">
      <w:pPr>
        <w:spacing w:after="0"/>
        <w:rPr>
          <w:rFonts w:ascii="Times New Roman" w:hAnsi="Times New Roman" w:cs="Times New Roman"/>
          <w:color w:val="000000" w:themeColor="text1"/>
        </w:rPr>
      </w:pPr>
      <w:r>
        <w:rPr>
          <w:rFonts w:ascii="Times New Roman" w:hAnsi="Times New Roman" w:cs="Times New Roman"/>
          <w:color w:val="000000" w:themeColor="text1"/>
        </w:rPr>
        <w:t>L’Association Histoire et Vie d’Onnaing a pour but :</w:t>
      </w:r>
    </w:p>
    <w:p w14:paraId="69222069" w14:textId="77777777" w:rsidR="00AD29AF" w:rsidRDefault="00AD29AF" w:rsidP="00AD29AF">
      <w:pPr>
        <w:spacing w:after="0"/>
        <w:rPr>
          <w:rFonts w:ascii="Times New Roman" w:hAnsi="Times New Roman" w:cs="Times New Roman"/>
          <w:color w:val="000000" w:themeColor="text1"/>
          <w:sz w:val="16"/>
          <w:szCs w:val="16"/>
        </w:rPr>
      </w:pPr>
    </w:p>
    <w:p w14:paraId="5D4258D3" w14:textId="0963D8E7" w:rsidR="00AD29AF" w:rsidRDefault="00AD29AF" w:rsidP="00AD29AF">
      <w:pPr>
        <w:pStyle w:val="Paragraphedeliste"/>
        <w:numPr>
          <w:ilvl w:val="0"/>
          <w:numId w:val="2"/>
        </w:numPr>
        <w:spacing w:after="0" w:line="256" w:lineRule="auto"/>
        <w:jc w:val="both"/>
        <w:rPr>
          <w:rFonts w:ascii="Times New Roman" w:hAnsi="Times New Roman" w:cs="Times New Roman"/>
          <w:color w:val="000000" w:themeColor="text1"/>
        </w:rPr>
      </w:pPr>
      <w:r>
        <w:rPr>
          <w:rFonts w:ascii="Times New Roman" w:hAnsi="Times New Roman" w:cs="Times New Roman"/>
          <w:color w:val="000000" w:themeColor="text1"/>
        </w:rPr>
        <w:t>D’étudier l’histoire d’Onnaing depuis sa création jusqu’à l’époque actuelle, de la fair</w:t>
      </w:r>
      <w:r w:rsidR="00793499">
        <w:rPr>
          <w:rFonts w:ascii="Times New Roman" w:hAnsi="Times New Roman" w:cs="Times New Roman"/>
          <w:color w:val="000000" w:themeColor="text1"/>
        </w:rPr>
        <w:t>e connaître à ses membres, aux O</w:t>
      </w:r>
      <w:r>
        <w:rPr>
          <w:rFonts w:ascii="Times New Roman" w:hAnsi="Times New Roman" w:cs="Times New Roman"/>
          <w:color w:val="000000" w:themeColor="text1"/>
        </w:rPr>
        <w:t>nnaingeois et à toutes personnes intéressées</w:t>
      </w:r>
    </w:p>
    <w:p w14:paraId="55567A15" w14:textId="77777777" w:rsidR="00AD29AF" w:rsidRDefault="00AD29AF" w:rsidP="00AD29AF">
      <w:pPr>
        <w:pStyle w:val="Paragraphedeliste"/>
        <w:spacing w:after="0"/>
        <w:jc w:val="both"/>
        <w:rPr>
          <w:rFonts w:ascii="Times New Roman" w:hAnsi="Times New Roman" w:cs="Times New Roman"/>
          <w:color w:val="000000" w:themeColor="text1"/>
          <w:sz w:val="16"/>
          <w:szCs w:val="16"/>
        </w:rPr>
      </w:pPr>
    </w:p>
    <w:p w14:paraId="719652E4" w14:textId="77777777" w:rsidR="00AD29AF" w:rsidRDefault="00AD29AF" w:rsidP="00AD29AF">
      <w:pPr>
        <w:pStyle w:val="Paragraphedeliste"/>
        <w:numPr>
          <w:ilvl w:val="0"/>
          <w:numId w:val="2"/>
        </w:numPr>
        <w:spacing w:after="0" w:line="256" w:lineRule="auto"/>
        <w:jc w:val="both"/>
        <w:rPr>
          <w:rFonts w:ascii="Times New Roman" w:hAnsi="Times New Roman" w:cs="Times New Roman"/>
          <w:color w:val="000000" w:themeColor="text1"/>
        </w:rPr>
      </w:pPr>
      <w:r>
        <w:rPr>
          <w:rFonts w:ascii="Times New Roman" w:hAnsi="Times New Roman" w:cs="Times New Roman"/>
          <w:color w:val="000000" w:themeColor="text1"/>
        </w:rPr>
        <w:t>De rechercher les faits ayant trait à la naissance de la ville d’Onnaing, plus ou moins connus de ses habitants</w:t>
      </w:r>
    </w:p>
    <w:p w14:paraId="2EF6D7CF" w14:textId="77777777" w:rsidR="00AD29AF" w:rsidRDefault="00AD29AF" w:rsidP="00AD29AF">
      <w:pPr>
        <w:pStyle w:val="Paragraphedeliste"/>
        <w:jc w:val="both"/>
        <w:rPr>
          <w:rFonts w:ascii="Times New Roman" w:hAnsi="Times New Roman" w:cs="Times New Roman"/>
          <w:color w:val="000000" w:themeColor="text1"/>
          <w:sz w:val="16"/>
          <w:szCs w:val="16"/>
        </w:rPr>
      </w:pPr>
    </w:p>
    <w:p w14:paraId="4EC1F817" w14:textId="6733BAD1" w:rsidR="00AD29AF" w:rsidRDefault="00AD29AF" w:rsidP="00AD29AF">
      <w:pPr>
        <w:pStyle w:val="Paragraphedeliste"/>
        <w:numPr>
          <w:ilvl w:val="0"/>
          <w:numId w:val="2"/>
        </w:numPr>
        <w:spacing w:after="0" w:line="256" w:lineRule="auto"/>
        <w:jc w:val="both"/>
        <w:rPr>
          <w:rFonts w:ascii="Times New Roman" w:hAnsi="Times New Roman" w:cs="Times New Roman"/>
          <w:color w:val="000000" w:themeColor="text1"/>
        </w:rPr>
      </w:pPr>
      <w:r>
        <w:rPr>
          <w:rFonts w:ascii="Times New Roman" w:hAnsi="Times New Roman" w:cs="Times New Roman"/>
          <w:color w:val="000000" w:themeColor="text1"/>
        </w:rPr>
        <w:t>De rechercher l’origine et l’histoire des petits métiers, des art</w:t>
      </w:r>
      <w:r w:rsidR="00793499">
        <w:rPr>
          <w:rFonts w:ascii="Times New Roman" w:hAnsi="Times New Roman" w:cs="Times New Roman"/>
          <w:color w:val="000000" w:themeColor="text1"/>
        </w:rPr>
        <w:t>isanats locaux et associations O</w:t>
      </w:r>
      <w:r>
        <w:rPr>
          <w:rFonts w:ascii="Times New Roman" w:hAnsi="Times New Roman" w:cs="Times New Roman"/>
          <w:color w:val="000000" w:themeColor="text1"/>
        </w:rPr>
        <w:t>nnaingeoises.</w:t>
      </w:r>
    </w:p>
    <w:p w14:paraId="025766AC" w14:textId="77777777" w:rsidR="00AD29AF" w:rsidRDefault="00AD29AF" w:rsidP="00AD29AF">
      <w:pPr>
        <w:pStyle w:val="Paragraphedeliste"/>
        <w:jc w:val="both"/>
        <w:rPr>
          <w:rFonts w:ascii="Times New Roman" w:hAnsi="Times New Roman" w:cs="Times New Roman"/>
          <w:color w:val="000000" w:themeColor="text1"/>
          <w:sz w:val="16"/>
          <w:szCs w:val="16"/>
        </w:rPr>
      </w:pPr>
    </w:p>
    <w:p w14:paraId="6E0A7F91" w14:textId="77777777" w:rsidR="00AD29AF" w:rsidRDefault="00AD29AF" w:rsidP="00AD29AF">
      <w:pPr>
        <w:pStyle w:val="Paragraphedeliste"/>
        <w:numPr>
          <w:ilvl w:val="0"/>
          <w:numId w:val="2"/>
        </w:numPr>
        <w:spacing w:after="0" w:line="256" w:lineRule="auto"/>
        <w:jc w:val="both"/>
        <w:rPr>
          <w:rFonts w:ascii="Times New Roman" w:hAnsi="Times New Roman" w:cs="Times New Roman"/>
          <w:color w:val="000000" w:themeColor="text1"/>
        </w:rPr>
      </w:pPr>
      <w:r>
        <w:rPr>
          <w:rFonts w:ascii="Times New Roman" w:hAnsi="Times New Roman" w:cs="Times New Roman"/>
          <w:color w:val="000000" w:themeColor="text1"/>
        </w:rPr>
        <w:t>De conserver un maximum de documents en archives historiques.</w:t>
      </w:r>
    </w:p>
    <w:p w14:paraId="23CCC887" w14:textId="77777777" w:rsidR="00AD29AF" w:rsidRDefault="00AD29AF" w:rsidP="00AD29AF">
      <w:pPr>
        <w:pStyle w:val="Paragraphedeliste"/>
        <w:rPr>
          <w:rFonts w:ascii="Times New Roman" w:hAnsi="Times New Roman" w:cs="Times New Roman"/>
          <w:color w:val="000000" w:themeColor="text1"/>
        </w:rPr>
      </w:pPr>
    </w:p>
    <w:p w14:paraId="0235AE5A" w14:textId="7560E572" w:rsidR="00AD29AF" w:rsidRDefault="00AD29AF" w:rsidP="00AD29AF">
      <w:pPr>
        <w:pStyle w:val="Paragraphedeliste"/>
        <w:numPr>
          <w:ilvl w:val="0"/>
          <w:numId w:val="2"/>
        </w:numPr>
        <w:spacing w:after="0" w:line="256" w:lineRule="auto"/>
        <w:jc w:val="both"/>
        <w:rPr>
          <w:rFonts w:ascii="Times New Roman" w:hAnsi="Times New Roman" w:cs="Times New Roman"/>
        </w:rPr>
      </w:pPr>
      <w:r>
        <w:rPr>
          <w:rFonts w:ascii="Times New Roman" w:hAnsi="Times New Roman" w:cs="Times New Roman"/>
        </w:rPr>
        <w:t>De diffuser les connaissances par tous médias jugés opportu</w:t>
      </w:r>
      <w:r w:rsidRPr="00793499">
        <w:rPr>
          <w:rFonts w:ascii="Times New Roman" w:hAnsi="Times New Roman" w:cs="Times New Roman"/>
        </w:rPr>
        <w:t>ns</w:t>
      </w:r>
      <w:r w:rsidRPr="00AD29AF">
        <w:rPr>
          <w:rFonts w:ascii="Times New Roman" w:hAnsi="Times New Roman" w:cs="Times New Roman"/>
          <w:color w:val="FF0000"/>
        </w:rPr>
        <w:t> :</w:t>
      </w:r>
      <w:r>
        <w:rPr>
          <w:rFonts w:ascii="Times New Roman" w:hAnsi="Times New Roman" w:cs="Times New Roman"/>
        </w:rPr>
        <w:t xml:space="preserve"> publication d’ouvrages, réseaux sociaux, supports de cours à destination des élèves, documents numériques, conférences, expositions et manifestations, articles, illustrations ….</w:t>
      </w:r>
    </w:p>
    <w:p w14:paraId="795D72AD" w14:textId="77777777" w:rsidR="00575224" w:rsidRPr="00285416" w:rsidRDefault="00575224" w:rsidP="00222481">
      <w:pPr>
        <w:pStyle w:val="Paragraphedeliste"/>
        <w:jc w:val="both"/>
        <w:rPr>
          <w:rFonts w:ascii="Times New Roman" w:hAnsi="Times New Roman" w:cs="Times New Roman"/>
          <w:color w:val="000000" w:themeColor="text1"/>
        </w:rPr>
      </w:pPr>
    </w:p>
    <w:p w14:paraId="110545E5" w14:textId="77777777" w:rsidR="00D8127E" w:rsidRPr="00285416" w:rsidRDefault="00D8127E" w:rsidP="00222481">
      <w:pPr>
        <w:pStyle w:val="Paragraphedeliste"/>
        <w:spacing w:after="0"/>
        <w:jc w:val="both"/>
        <w:rPr>
          <w:rFonts w:ascii="Times New Roman" w:hAnsi="Times New Roman" w:cs="Times New Roman"/>
          <w:color w:val="000000" w:themeColor="text1"/>
        </w:rPr>
      </w:pPr>
    </w:p>
    <w:p w14:paraId="12571D2A" w14:textId="77777777" w:rsidR="00575224" w:rsidRPr="00AD29AF" w:rsidRDefault="00575224" w:rsidP="00575224">
      <w:pPr>
        <w:spacing w:after="0"/>
        <w:rPr>
          <w:rFonts w:ascii="Times New Roman" w:hAnsi="Times New Roman" w:cs="Times New Roman"/>
          <w:b/>
          <w:u w:val="single"/>
        </w:rPr>
      </w:pPr>
      <w:r w:rsidRPr="00AD29AF">
        <w:rPr>
          <w:rFonts w:ascii="Times New Roman" w:hAnsi="Times New Roman" w:cs="Times New Roman"/>
          <w:b/>
          <w:u w:val="single"/>
        </w:rPr>
        <w:t>ARTICLE 3 – VIE DE L’ASSOCIATION</w:t>
      </w:r>
    </w:p>
    <w:p w14:paraId="330685DD" w14:textId="77777777" w:rsidR="00575224" w:rsidRPr="00AD29AF" w:rsidRDefault="00575224" w:rsidP="00575224">
      <w:pPr>
        <w:spacing w:after="0"/>
        <w:rPr>
          <w:rFonts w:ascii="Times New Roman" w:hAnsi="Times New Roman" w:cs="Times New Roman"/>
          <w:sz w:val="16"/>
          <w:szCs w:val="16"/>
        </w:rPr>
      </w:pPr>
    </w:p>
    <w:p w14:paraId="1C4A2C34" w14:textId="77777777" w:rsidR="00575224" w:rsidRPr="00AD29AF" w:rsidRDefault="00575224" w:rsidP="00222481">
      <w:pPr>
        <w:spacing w:after="0"/>
        <w:jc w:val="both"/>
        <w:rPr>
          <w:rFonts w:ascii="Times New Roman" w:hAnsi="Times New Roman" w:cs="Times New Roman"/>
        </w:rPr>
      </w:pPr>
      <w:r w:rsidRPr="00AD29AF">
        <w:rPr>
          <w:rFonts w:ascii="Times New Roman" w:hAnsi="Times New Roman" w:cs="Times New Roman"/>
        </w:rPr>
        <w:t>L’Association Histoire et Vie d’Onnaing propose à ses adhérents un rendu de ses activités au travers d’une réunion mensuelle et par voie de</w:t>
      </w:r>
    </w:p>
    <w:p w14:paraId="648E9437" w14:textId="77777777" w:rsidR="00575224" w:rsidRPr="00AD29AF" w:rsidRDefault="00575224" w:rsidP="00222481">
      <w:pPr>
        <w:spacing w:after="0"/>
        <w:jc w:val="both"/>
        <w:rPr>
          <w:rFonts w:ascii="Times New Roman" w:hAnsi="Times New Roman" w:cs="Times New Roman"/>
          <w:sz w:val="16"/>
          <w:szCs w:val="16"/>
        </w:rPr>
      </w:pPr>
    </w:p>
    <w:p w14:paraId="4CD8ED34" w14:textId="1431FE50" w:rsidR="00575224" w:rsidRPr="00AD29AF" w:rsidRDefault="00575224"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Communication, expositions organisées par l’</w:t>
      </w:r>
      <w:r w:rsidR="005D4DDD" w:rsidRPr="00AD29AF">
        <w:rPr>
          <w:rFonts w:ascii="Times New Roman" w:hAnsi="Times New Roman" w:cs="Times New Roman"/>
        </w:rPr>
        <w:t>a</w:t>
      </w:r>
      <w:r w:rsidRPr="00AD29AF">
        <w:rPr>
          <w:rFonts w:ascii="Times New Roman" w:hAnsi="Times New Roman" w:cs="Times New Roman"/>
        </w:rPr>
        <w:t>ssociation</w:t>
      </w:r>
    </w:p>
    <w:p w14:paraId="3910BAF5" w14:textId="77777777" w:rsidR="00CD060C" w:rsidRPr="00AD29AF" w:rsidRDefault="00CD060C" w:rsidP="00222481">
      <w:pPr>
        <w:pStyle w:val="Paragraphedeliste"/>
        <w:spacing w:after="0"/>
        <w:jc w:val="both"/>
        <w:rPr>
          <w:rFonts w:ascii="Times New Roman" w:hAnsi="Times New Roman" w:cs="Times New Roman"/>
          <w:sz w:val="16"/>
          <w:szCs w:val="16"/>
        </w:rPr>
      </w:pPr>
    </w:p>
    <w:p w14:paraId="51E12564" w14:textId="3117A74C" w:rsidR="00575224" w:rsidRPr="00AD29AF" w:rsidRDefault="00575224"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Création de groupes de travail destinés à préparer et à mettre au point ces différentes manifestations. Des groupes de travail sont également constitués</w:t>
      </w:r>
      <w:r w:rsidR="00D8127E" w:rsidRPr="00AD29AF">
        <w:rPr>
          <w:rFonts w:ascii="Times New Roman" w:hAnsi="Times New Roman" w:cs="Times New Roman"/>
        </w:rPr>
        <w:t xml:space="preserve"> pour la préparation de travaux divers</w:t>
      </w:r>
      <w:r w:rsidR="00C226CE" w:rsidRPr="00AD29AF">
        <w:rPr>
          <w:rFonts w:ascii="Times New Roman" w:hAnsi="Times New Roman" w:cs="Times New Roman"/>
        </w:rPr>
        <w:t>.</w:t>
      </w:r>
    </w:p>
    <w:p w14:paraId="456445BE" w14:textId="77777777" w:rsidR="00CD060C" w:rsidRPr="00AD29AF" w:rsidRDefault="00CD060C" w:rsidP="00222481">
      <w:pPr>
        <w:pStyle w:val="Paragraphedeliste"/>
        <w:jc w:val="both"/>
        <w:rPr>
          <w:rFonts w:ascii="Times New Roman" w:hAnsi="Times New Roman" w:cs="Times New Roman"/>
          <w:sz w:val="16"/>
          <w:szCs w:val="16"/>
        </w:rPr>
      </w:pPr>
    </w:p>
    <w:p w14:paraId="32D470C0" w14:textId="77777777" w:rsidR="00D8127E" w:rsidRPr="00AD29AF" w:rsidRDefault="00D8127E"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 xml:space="preserve">Rencontres avec d’autres personnes </w:t>
      </w:r>
      <w:r w:rsidR="000A3123" w:rsidRPr="00AD29AF">
        <w:rPr>
          <w:rFonts w:ascii="Times New Roman" w:hAnsi="Times New Roman" w:cs="Times New Roman"/>
        </w:rPr>
        <w:t xml:space="preserve">ou associations </w:t>
      </w:r>
      <w:r w:rsidRPr="00AD29AF">
        <w:rPr>
          <w:rFonts w:ascii="Times New Roman" w:hAnsi="Times New Roman" w:cs="Times New Roman"/>
        </w:rPr>
        <w:t>intéressées par le patrimoine</w:t>
      </w:r>
      <w:r w:rsidR="000A3123" w:rsidRPr="00AD29AF">
        <w:rPr>
          <w:rFonts w:ascii="Times New Roman" w:hAnsi="Times New Roman" w:cs="Times New Roman"/>
        </w:rPr>
        <w:t>.</w:t>
      </w:r>
    </w:p>
    <w:p w14:paraId="1AF650B7" w14:textId="77777777" w:rsidR="00D8127E" w:rsidRPr="00AD29AF" w:rsidRDefault="00D8127E" w:rsidP="00222481">
      <w:pPr>
        <w:spacing w:after="0"/>
        <w:jc w:val="both"/>
        <w:rPr>
          <w:rFonts w:ascii="Times New Roman" w:hAnsi="Times New Roman" w:cs="Times New Roman"/>
          <w:sz w:val="16"/>
          <w:szCs w:val="16"/>
        </w:rPr>
      </w:pPr>
    </w:p>
    <w:p w14:paraId="76834396" w14:textId="45964667" w:rsidR="00730B00" w:rsidRPr="00AD29AF" w:rsidRDefault="00D8127E" w:rsidP="00222481">
      <w:pPr>
        <w:spacing w:after="0"/>
        <w:jc w:val="both"/>
        <w:rPr>
          <w:rFonts w:ascii="Times New Roman" w:hAnsi="Times New Roman" w:cs="Times New Roman"/>
        </w:rPr>
      </w:pPr>
      <w:r w:rsidRPr="00AD29AF">
        <w:rPr>
          <w:rFonts w:ascii="Times New Roman" w:hAnsi="Times New Roman" w:cs="Times New Roman"/>
        </w:rPr>
        <w:t>Ces différentes activités peuvent être cré</w:t>
      </w:r>
      <w:r w:rsidR="000A3123" w:rsidRPr="00AD29AF">
        <w:rPr>
          <w:rFonts w:ascii="Times New Roman" w:hAnsi="Times New Roman" w:cs="Times New Roman"/>
        </w:rPr>
        <w:t>é</w:t>
      </w:r>
      <w:r w:rsidRPr="00AD29AF">
        <w:rPr>
          <w:rFonts w:ascii="Times New Roman" w:hAnsi="Times New Roman" w:cs="Times New Roman"/>
        </w:rPr>
        <w:t>es et développées tant à Onnaing qu’à l’extérieur de la ville au moyen de délégations régionales et extra national</w:t>
      </w:r>
      <w:r w:rsidR="000A3123" w:rsidRPr="00AD29AF">
        <w:rPr>
          <w:rFonts w:ascii="Times New Roman" w:hAnsi="Times New Roman" w:cs="Times New Roman"/>
        </w:rPr>
        <w:t>es</w:t>
      </w:r>
      <w:r w:rsidR="00C226CE" w:rsidRPr="00AD29AF">
        <w:rPr>
          <w:rFonts w:ascii="Times New Roman" w:hAnsi="Times New Roman" w:cs="Times New Roman"/>
        </w:rPr>
        <w:t>.</w:t>
      </w:r>
    </w:p>
    <w:p w14:paraId="24C4B9CB" w14:textId="77777777" w:rsidR="00D8127E" w:rsidRPr="00AD29AF" w:rsidRDefault="00D8127E" w:rsidP="00222481">
      <w:pPr>
        <w:spacing w:after="0"/>
        <w:jc w:val="both"/>
        <w:rPr>
          <w:rFonts w:ascii="Times New Roman" w:hAnsi="Times New Roman" w:cs="Times New Roman"/>
        </w:rPr>
      </w:pPr>
    </w:p>
    <w:p w14:paraId="2A187498" w14:textId="77777777" w:rsidR="00D8127E" w:rsidRPr="00AD29AF" w:rsidRDefault="00D8127E" w:rsidP="00D8127E">
      <w:pPr>
        <w:spacing w:after="0"/>
        <w:rPr>
          <w:rFonts w:ascii="Times New Roman" w:hAnsi="Times New Roman" w:cs="Times New Roman"/>
        </w:rPr>
      </w:pPr>
    </w:p>
    <w:p w14:paraId="073DA884" w14:textId="77777777" w:rsidR="00D8127E" w:rsidRPr="00AD29AF" w:rsidRDefault="00D8127E" w:rsidP="00D8127E">
      <w:pPr>
        <w:spacing w:after="0"/>
        <w:rPr>
          <w:rFonts w:ascii="Times New Roman" w:hAnsi="Times New Roman" w:cs="Times New Roman"/>
          <w:b/>
          <w:u w:val="single"/>
        </w:rPr>
      </w:pPr>
      <w:r w:rsidRPr="00AD29AF">
        <w:rPr>
          <w:rFonts w:ascii="Times New Roman" w:hAnsi="Times New Roman" w:cs="Times New Roman"/>
          <w:b/>
          <w:u w:val="single"/>
        </w:rPr>
        <w:t>ARTICLE 4 – SIEGE SOCIAL</w:t>
      </w:r>
    </w:p>
    <w:p w14:paraId="63767364" w14:textId="77777777" w:rsidR="00D8127E" w:rsidRPr="00AD29AF" w:rsidRDefault="00D8127E" w:rsidP="00D8127E">
      <w:pPr>
        <w:spacing w:after="0"/>
        <w:rPr>
          <w:rFonts w:ascii="Times New Roman" w:hAnsi="Times New Roman" w:cs="Times New Roman"/>
          <w:sz w:val="16"/>
          <w:szCs w:val="16"/>
        </w:rPr>
      </w:pPr>
    </w:p>
    <w:p w14:paraId="5235C04F" w14:textId="39571522" w:rsidR="00D8127E" w:rsidRPr="00AD29AF" w:rsidRDefault="00D8127E" w:rsidP="00222481">
      <w:pPr>
        <w:spacing w:after="0"/>
        <w:jc w:val="both"/>
        <w:rPr>
          <w:rFonts w:ascii="Times New Roman" w:hAnsi="Times New Roman" w:cs="Times New Roman"/>
        </w:rPr>
      </w:pPr>
      <w:r w:rsidRPr="00AD29AF">
        <w:rPr>
          <w:rFonts w:ascii="Times New Roman" w:hAnsi="Times New Roman" w:cs="Times New Roman"/>
        </w:rPr>
        <w:t xml:space="preserve">Le siège social est fixé au lieu de domicile du </w:t>
      </w:r>
      <w:r w:rsidR="005D4DDD" w:rsidRPr="00AD29AF">
        <w:rPr>
          <w:rFonts w:ascii="Times New Roman" w:hAnsi="Times New Roman" w:cs="Times New Roman"/>
        </w:rPr>
        <w:t>p</w:t>
      </w:r>
      <w:r w:rsidRPr="00AD29AF">
        <w:rPr>
          <w:rFonts w:ascii="Times New Roman" w:hAnsi="Times New Roman" w:cs="Times New Roman"/>
        </w:rPr>
        <w:t xml:space="preserve">résident </w:t>
      </w:r>
      <w:r w:rsidR="005D4DDD" w:rsidRPr="00AD29AF">
        <w:rPr>
          <w:rFonts w:ascii="Times New Roman" w:hAnsi="Times New Roman" w:cs="Times New Roman"/>
        </w:rPr>
        <w:t xml:space="preserve">ou de la présidente </w:t>
      </w:r>
      <w:r w:rsidRPr="00AD29AF">
        <w:rPr>
          <w:rFonts w:ascii="Times New Roman" w:hAnsi="Times New Roman" w:cs="Times New Roman"/>
        </w:rPr>
        <w:t>de l’</w:t>
      </w:r>
      <w:r w:rsidR="005D4DDD" w:rsidRPr="00AD29AF">
        <w:rPr>
          <w:rFonts w:ascii="Times New Roman" w:hAnsi="Times New Roman" w:cs="Times New Roman"/>
        </w:rPr>
        <w:t>a</w:t>
      </w:r>
      <w:r w:rsidRPr="00AD29AF">
        <w:rPr>
          <w:rFonts w:ascii="Times New Roman" w:hAnsi="Times New Roman" w:cs="Times New Roman"/>
        </w:rPr>
        <w:t xml:space="preserve">ssociation. Il pourra être transféré en tout autre endroit du territoire national par simple décision du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w:t>
      </w:r>
    </w:p>
    <w:p w14:paraId="731F6FA3" w14:textId="77777777" w:rsidR="00CD060C" w:rsidRPr="00AD29AF" w:rsidRDefault="00CD060C" w:rsidP="00D8127E">
      <w:pPr>
        <w:spacing w:after="0"/>
        <w:rPr>
          <w:rFonts w:ascii="Times New Roman" w:hAnsi="Times New Roman" w:cs="Times New Roman"/>
        </w:rPr>
      </w:pPr>
    </w:p>
    <w:p w14:paraId="180AB15C" w14:textId="77777777" w:rsidR="00CD060C" w:rsidRPr="00285416" w:rsidRDefault="00CD060C" w:rsidP="00D8127E">
      <w:pPr>
        <w:spacing w:after="0"/>
        <w:rPr>
          <w:rFonts w:ascii="Times New Roman" w:hAnsi="Times New Roman" w:cs="Times New Roman"/>
          <w:color w:val="000000" w:themeColor="text1"/>
        </w:rPr>
      </w:pPr>
    </w:p>
    <w:p w14:paraId="6D42D4AF" w14:textId="77777777" w:rsidR="000A3123" w:rsidRPr="00285416" w:rsidRDefault="000A3123" w:rsidP="00D8127E">
      <w:pPr>
        <w:spacing w:after="0"/>
        <w:rPr>
          <w:rFonts w:ascii="Times New Roman" w:hAnsi="Times New Roman" w:cs="Times New Roman"/>
          <w:color w:val="000000" w:themeColor="text1"/>
        </w:rPr>
      </w:pPr>
    </w:p>
    <w:p w14:paraId="37E63B9B" w14:textId="77777777" w:rsidR="000A3123" w:rsidRPr="00285416" w:rsidRDefault="000A3123" w:rsidP="00D8127E">
      <w:pPr>
        <w:spacing w:after="0"/>
        <w:rPr>
          <w:rFonts w:ascii="Times New Roman" w:hAnsi="Times New Roman" w:cs="Times New Roman"/>
          <w:color w:val="000000" w:themeColor="text1"/>
        </w:rPr>
      </w:pPr>
    </w:p>
    <w:p w14:paraId="168970DE" w14:textId="77777777" w:rsidR="00D8127E" w:rsidRPr="00285416" w:rsidRDefault="00D8127E" w:rsidP="00D8127E">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 xml:space="preserve">ARTICLE 5 - DUREE </w:t>
      </w:r>
    </w:p>
    <w:p w14:paraId="31BBBA09" w14:textId="77777777" w:rsidR="00D8127E" w:rsidRPr="00285416" w:rsidRDefault="00D8127E" w:rsidP="00D8127E">
      <w:pPr>
        <w:spacing w:after="0"/>
        <w:rPr>
          <w:rFonts w:ascii="Times New Roman" w:hAnsi="Times New Roman" w:cs="Times New Roman"/>
          <w:color w:val="000000" w:themeColor="text1"/>
          <w:sz w:val="16"/>
          <w:szCs w:val="16"/>
        </w:rPr>
      </w:pPr>
    </w:p>
    <w:p w14:paraId="09DCA664" w14:textId="65C5DDDC" w:rsidR="00D8127E" w:rsidRPr="00AD29AF" w:rsidRDefault="00D8127E" w:rsidP="00D8127E">
      <w:pPr>
        <w:spacing w:after="0"/>
        <w:rPr>
          <w:rFonts w:ascii="Times New Roman" w:hAnsi="Times New Roman" w:cs="Times New Roman"/>
        </w:rPr>
      </w:pPr>
      <w:r w:rsidRPr="00AD29AF">
        <w:rPr>
          <w:rFonts w:ascii="Times New Roman" w:hAnsi="Times New Roman" w:cs="Times New Roman"/>
        </w:rPr>
        <w:t>La durée de l’</w:t>
      </w:r>
      <w:r w:rsidR="005D4DDD" w:rsidRPr="00AD29AF">
        <w:rPr>
          <w:rFonts w:ascii="Times New Roman" w:hAnsi="Times New Roman" w:cs="Times New Roman"/>
        </w:rPr>
        <w:t>a</w:t>
      </w:r>
      <w:r w:rsidRPr="00AD29AF">
        <w:rPr>
          <w:rFonts w:ascii="Times New Roman" w:hAnsi="Times New Roman" w:cs="Times New Roman"/>
        </w:rPr>
        <w:t>ssociation est illimitée</w:t>
      </w:r>
    </w:p>
    <w:p w14:paraId="70E809DD" w14:textId="77777777" w:rsidR="005A00A7" w:rsidRPr="00285416" w:rsidRDefault="005A00A7" w:rsidP="00D8127E">
      <w:pPr>
        <w:spacing w:after="0"/>
        <w:rPr>
          <w:rFonts w:ascii="Times New Roman" w:hAnsi="Times New Roman" w:cs="Times New Roman"/>
          <w:color w:val="000000" w:themeColor="text1"/>
        </w:rPr>
      </w:pPr>
    </w:p>
    <w:p w14:paraId="10CF64B1" w14:textId="77777777" w:rsidR="005A00A7" w:rsidRPr="00285416" w:rsidRDefault="005A00A7" w:rsidP="00D8127E">
      <w:pPr>
        <w:spacing w:after="0"/>
        <w:rPr>
          <w:rFonts w:ascii="Times New Roman" w:hAnsi="Times New Roman" w:cs="Times New Roman"/>
          <w:color w:val="000000" w:themeColor="text1"/>
        </w:rPr>
      </w:pPr>
    </w:p>
    <w:p w14:paraId="7F568216" w14:textId="77777777" w:rsidR="00D8127E" w:rsidRPr="00AD29AF" w:rsidRDefault="00D8127E" w:rsidP="00D8127E">
      <w:pPr>
        <w:spacing w:after="0"/>
        <w:rPr>
          <w:rFonts w:ascii="Times New Roman" w:hAnsi="Times New Roman" w:cs="Times New Roman"/>
          <w:b/>
          <w:u w:val="single"/>
        </w:rPr>
      </w:pPr>
      <w:r w:rsidRPr="00AD29AF">
        <w:rPr>
          <w:rFonts w:ascii="Times New Roman" w:hAnsi="Times New Roman" w:cs="Times New Roman"/>
          <w:b/>
          <w:u w:val="single"/>
        </w:rPr>
        <w:t>ARTICLE 6 – ORGANISATION DE L’ASSOCIATION</w:t>
      </w:r>
    </w:p>
    <w:p w14:paraId="34C97124" w14:textId="77777777" w:rsidR="00D8127E" w:rsidRPr="00AD29AF" w:rsidRDefault="00D8127E" w:rsidP="00D8127E">
      <w:pPr>
        <w:spacing w:after="0"/>
        <w:rPr>
          <w:rFonts w:ascii="Times New Roman" w:hAnsi="Times New Roman" w:cs="Times New Roman"/>
          <w:sz w:val="16"/>
          <w:szCs w:val="16"/>
        </w:rPr>
      </w:pPr>
    </w:p>
    <w:p w14:paraId="2F064254" w14:textId="27670EFC" w:rsidR="00D8127E" w:rsidRPr="00AD29AF" w:rsidRDefault="00D8127E" w:rsidP="00222481">
      <w:pPr>
        <w:spacing w:after="0"/>
        <w:jc w:val="both"/>
        <w:rPr>
          <w:rFonts w:ascii="Times New Roman" w:hAnsi="Times New Roman" w:cs="Times New Roman"/>
        </w:rPr>
      </w:pPr>
      <w:r w:rsidRPr="00AD29AF">
        <w:rPr>
          <w:rFonts w:ascii="Times New Roman" w:hAnsi="Times New Roman" w:cs="Times New Roman"/>
        </w:rPr>
        <w:t>L’</w:t>
      </w:r>
      <w:r w:rsidR="00C226CE" w:rsidRPr="00AD29AF">
        <w:rPr>
          <w:rFonts w:ascii="Times New Roman" w:hAnsi="Times New Roman" w:cs="Times New Roman"/>
        </w:rPr>
        <w:t>a</w:t>
      </w:r>
      <w:r w:rsidRPr="00AD29AF">
        <w:rPr>
          <w:rFonts w:ascii="Times New Roman" w:hAnsi="Times New Roman" w:cs="Times New Roman"/>
        </w:rPr>
        <w:t xml:space="preserve">ssociation est composée de membres </w:t>
      </w:r>
      <w:r w:rsidR="00376180" w:rsidRPr="00AD29AF">
        <w:rPr>
          <w:rFonts w:ascii="Times New Roman" w:hAnsi="Times New Roman" w:cs="Times New Roman"/>
        </w:rPr>
        <w:t>à jour de leur cotisation annuelle qu’ils soient actifs ou</w:t>
      </w:r>
      <w:r w:rsidRPr="00AD29AF">
        <w:rPr>
          <w:rFonts w:ascii="Times New Roman" w:hAnsi="Times New Roman" w:cs="Times New Roman"/>
        </w:rPr>
        <w:t xml:space="preserve"> sympathisants (qui s’intéressent à la vie de l’</w:t>
      </w:r>
      <w:r w:rsidR="005D4DDD" w:rsidRPr="00AD29AF">
        <w:rPr>
          <w:rFonts w:ascii="Times New Roman" w:hAnsi="Times New Roman" w:cs="Times New Roman"/>
        </w:rPr>
        <w:t>a</w:t>
      </w:r>
      <w:r w:rsidRPr="00AD29AF">
        <w:rPr>
          <w:rFonts w:ascii="Times New Roman" w:hAnsi="Times New Roman" w:cs="Times New Roman"/>
        </w:rPr>
        <w:t>ssociation sans participer à ses réunions et différents travaux).</w:t>
      </w:r>
    </w:p>
    <w:p w14:paraId="1E2B5899" w14:textId="77777777" w:rsidR="00D8127E" w:rsidRPr="00AD29AF" w:rsidRDefault="00D8127E" w:rsidP="00222481">
      <w:pPr>
        <w:spacing w:after="0"/>
        <w:jc w:val="both"/>
        <w:rPr>
          <w:rFonts w:ascii="Times New Roman" w:hAnsi="Times New Roman" w:cs="Times New Roman"/>
          <w:sz w:val="16"/>
          <w:szCs w:val="16"/>
        </w:rPr>
      </w:pPr>
    </w:p>
    <w:p w14:paraId="7FF2B561" w14:textId="7B143D78" w:rsidR="00D8127E" w:rsidRPr="00AD29AF" w:rsidRDefault="00D8127E" w:rsidP="00222481">
      <w:pPr>
        <w:spacing w:after="0"/>
        <w:jc w:val="both"/>
        <w:rPr>
          <w:rFonts w:ascii="Times New Roman" w:hAnsi="Times New Roman" w:cs="Times New Roman"/>
        </w:rPr>
      </w:pPr>
      <w:r w:rsidRPr="00AD29AF">
        <w:rPr>
          <w:rFonts w:ascii="Times New Roman" w:hAnsi="Times New Roman" w:cs="Times New Roman"/>
        </w:rPr>
        <w:t xml:space="preserve">Le titre de membre d’honneur peut être décerné par le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 aux personnes qui rendent ou ont rendu des services à l’</w:t>
      </w:r>
      <w:r w:rsidR="005D4DDD" w:rsidRPr="00AD29AF">
        <w:rPr>
          <w:rFonts w:ascii="Times New Roman" w:hAnsi="Times New Roman" w:cs="Times New Roman"/>
        </w:rPr>
        <w:t>a</w:t>
      </w:r>
      <w:r w:rsidRPr="00AD29AF">
        <w:rPr>
          <w:rFonts w:ascii="Times New Roman" w:hAnsi="Times New Roman" w:cs="Times New Roman"/>
        </w:rPr>
        <w:t>ssociation</w:t>
      </w:r>
      <w:r w:rsidR="00376180" w:rsidRPr="00AD29AF">
        <w:rPr>
          <w:rFonts w:ascii="Times New Roman" w:hAnsi="Times New Roman" w:cs="Times New Roman"/>
        </w:rPr>
        <w:t xml:space="preserve"> sans que ces personnes soient tenues de régler la cotisation annuelle.</w:t>
      </w:r>
      <w:r w:rsidR="00C226CE" w:rsidRPr="00AD29AF">
        <w:rPr>
          <w:rFonts w:ascii="Times New Roman" w:hAnsi="Times New Roman" w:cs="Times New Roman"/>
        </w:rPr>
        <w:t xml:space="preserve"> </w:t>
      </w:r>
      <w:r w:rsidR="00816C42" w:rsidRPr="00AD29AF">
        <w:rPr>
          <w:rFonts w:ascii="Times New Roman" w:hAnsi="Times New Roman" w:cs="Times New Roman"/>
        </w:rPr>
        <w:t>Ce titre de membre d’honneur leur permet de participer aux différents votes.</w:t>
      </w:r>
    </w:p>
    <w:p w14:paraId="1D25353D" w14:textId="77777777" w:rsidR="00376180" w:rsidRPr="00AD29AF" w:rsidRDefault="00376180" w:rsidP="00222481">
      <w:pPr>
        <w:spacing w:after="0"/>
        <w:jc w:val="both"/>
        <w:rPr>
          <w:rFonts w:ascii="Times New Roman" w:hAnsi="Times New Roman" w:cs="Times New Roman"/>
          <w:sz w:val="16"/>
          <w:szCs w:val="16"/>
        </w:rPr>
      </w:pPr>
    </w:p>
    <w:p w14:paraId="37782753" w14:textId="1EDD6324" w:rsidR="00D8127E" w:rsidRPr="00AD29AF" w:rsidRDefault="00D8127E" w:rsidP="00222481">
      <w:pPr>
        <w:spacing w:after="0"/>
        <w:jc w:val="both"/>
        <w:rPr>
          <w:rFonts w:ascii="Times New Roman" w:hAnsi="Times New Roman" w:cs="Times New Roman"/>
        </w:rPr>
      </w:pPr>
      <w:r w:rsidRPr="00AD29AF">
        <w:rPr>
          <w:rFonts w:ascii="Times New Roman" w:hAnsi="Times New Roman" w:cs="Times New Roman"/>
        </w:rPr>
        <w:t>Des membres peuvent être de nationalité étrangère.</w:t>
      </w:r>
    </w:p>
    <w:p w14:paraId="2E311819" w14:textId="2C763D84" w:rsidR="00C226CE" w:rsidRPr="00AD29AF" w:rsidRDefault="00C226CE" w:rsidP="00222481">
      <w:pPr>
        <w:spacing w:after="0"/>
        <w:jc w:val="both"/>
        <w:rPr>
          <w:rFonts w:ascii="Times New Roman" w:hAnsi="Times New Roman" w:cs="Times New Roman"/>
        </w:rPr>
      </w:pPr>
    </w:p>
    <w:p w14:paraId="4F22C0E7" w14:textId="03FA62F8" w:rsidR="00C226CE" w:rsidRPr="00AD29AF" w:rsidRDefault="00C226CE" w:rsidP="00222481">
      <w:pPr>
        <w:spacing w:after="0"/>
        <w:jc w:val="both"/>
        <w:rPr>
          <w:rFonts w:ascii="Times New Roman" w:hAnsi="Times New Roman" w:cs="Times New Roman"/>
        </w:rPr>
      </w:pPr>
      <w:r w:rsidRPr="00AD29AF">
        <w:rPr>
          <w:rFonts w:ascii="Times New Roman" w:hAnsi="Times New Roman" w:cs="Times New Roman"/>
        </w:rPr>
        <w:t xml:space="preserve">Son fonctionnement se déroule en </w:t>
      </w:r>
      <w:r w:rsidR="00750339" w:rsidRPr="00AD29AF">
        <w:rPr>
          <w:rFonts w:ascii="Times New Roman" w:hAnsi="Times New Roman" w:cs="Times New Roman"/>
        </w:rPr>
        <w:t>année civile</w:t>
      </w:r>
      <w:r w:rsidRPr="00AD29AF">
        <w:rPr>
          <w:rFonts w:ascii="Times New Roman" w:hAnsi="Times New Roman" w:cs="Times New Roman"/>
        </w:rPr>
        <w:t xml:space="preserve"> du 1</w:t>
      </w:r>
      <w:r w:rsidRPr="00AD29AF">
        <w:rPr>
          <w:rFonts w:ascii="Times New Roman" w:hAnsi="Times New Roman" w:cs="Times New Roman"/>
          <w:vertAlign w:val="superscript"/>
        </w:rPr>
        <w:t>er</w:t>
      </w:r>
      <w:r w:rsidRPr="00AD29AF">
        <w:rPr>
          <w:rFonts w:ascii="Times New Roman" w:hAnsi="Times New Roman" w:cs="Times New Roman"/>
        </w:rPr>
        <w:t xml:space="preserve"> janvier au 31 décembre.</w:t>
      </w:r>
    </w:p>
    <w:p w14:paraId="17895D8B" w14:textId="77777777" w:rsidR="00D8127E" w:rsidRPr="00AD29AF" w:rsidRDefault="00D8127E" w:rsidP="00222481">
      <w:pPr>
        <w:spacing w:after="0"/>
        <w:jc w:val="both"/>
        <w:rPr>
          <w:rFonts w:ascii="Times New Roman" w:hAnsi="Times New Roman" w:cs="Times New Roman"/>
        </w:rPr>
      </w:pPr>
    </w:p>
    <w:p w14:paraId="0BD64E6E" w14:textId="77777777" w:rsidR="00D8127E" w:rsidRPr="00AD29AF" w:rsidRDefault="00D8127E" w:rsidP="00D8127E">
      <w:pPr>
        <w:spacing w:after="0"/>
        <w:rPr>
          <w:rFonts w:ascii="Times New Roman" w:hAnsi="Times New Roman" w:cs="Times New Roman"/>
        </w:rPr>
      </w:pPr>
    </w:p>
    <w:p w14:paraId="378B7687" w14:textId="77777777" w:rsidR="00D8127E" w:rsidRPr="00285416" w:rsidRDefault="00D8127E" w:rsidP="00751C3F">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 xml:space="preserve">ARTICLE </w:t>
      </w:r>
      <w:r w:rsidR="00751C3F" w:rsidRPr="00285416">
        <w:rPr>
          <w:rFonts w:ascii="Times New Roman" w:hAnsi="Times New Roman" w:cs="Times New Roman"/>
          <w:b/>
          <w:color w:val="000000" w:themeColor="text1"/>
          <w:u w:val="single"/>
        </w:rPr>
        <w:t>7 – RESSOURCES</w:t>
      </w:r>
    </w:p>
    <w:p w14:paraId="7C4EE518" w14:textId="77777777" w:rsidR="00751C3F" w:rsidRPr="00285416" w:rsidRDefault="00751C3F" w:rsidP="00751C3F">
      <w:pPr>
        <w:spacing w:after="0"/>
        <w:rPr>
          <w:rFonts w:ascii="Times New Roman" w:hAnsi="Times New Roman" w:cs="Times New Roman"/>
          <w:color w:val="000000" w:themeColor="text1"/>
          <w:sz w:val="16"/>
          <w:szCs w:val="16"/>
        </w:rPr>
      </w:pPr>
    </w:p>
    <w:p w14:paraId="79B7B191" w14:textId="1DB5F596" w:rsidR="00751C3F" w:rsidRPr="00285416" w:rsidRDefault="00751C3F" w:rsidP="00751C3F">
      <w:pPr>
        <w:spacing w:after="0"/>
        <w:rPr>
          <w:rFonts w:ascii="Times New Roman" w:hAnsi="Times New Roman" w:cs="Times New Roman"/>
          <w:color w:val="000000" w:themeColor="text1"/>
        </w:rPr>
      </w:pPr>
      <w:r w:rsidRPr="00285416">
        <w:rPr>
          <w:rFonts w:ascii="Times New Roman" w:hAnsi="Times New Roman" w:cs="Times New Roman"/>
          <w:color w:val="000000" w:themeColor="text1"/>
        </w:rPr>
        <w:t xml:space="preserve">Les </w:t>
      </w:r>
      <w:r w:rsidRPr="00AD29AF">
        <w:rPr>
          <w:rFonts w:ascii="Times New Roman" w:hAnsi="Times New Roman" w:cs="Times New Roman"/>
        </w:rPr>
        <w:t>ressources de l’</w:t>
      </w:r>
      <w:r w:rsidR="005D4DDD" w:rsidRPr="00AD29AF">
        <w:rPr>
          <w:rFonts w:ascii="Times New Roman" w:hAnsi="Times New Roman" w:cs="Times New Roman"/>
        </w:rPr>
        <w:t>a</w:t>
      </w:r>
      <w:r w:rsidRPr="00AD29AF">
        <w:rPr>
          <w:rFonts w:ascii="Times New Roman" w:hAnsi="Times New Roman" w:cs="Times New Roman"/>
        </w:rPr>
        <w:t xml:space="preserve">ssociation </w:t>
      </w:r>
      <w:r w:rsidRPr="00285416">
        <w:rPr>
          <w:rFonts w:ascii="Times New Roman" w:hAnsi="Times New Roman" w:cs="Times New Roman"/>
          <w:color w:val="000000" w:themeColor="text1"/>
        </w:rPr>
        <w:t>se composent :</w:t>
      </w:r>
    </w:p>
    <w:p w14:paraId="1723FE97" w14:textId="77777777" w:rsidR="00751C3F" w:rsidRPr="00285416" w:rsidRDefault="00751C3F" w:rsidP="00751C3F">
      <w:pPr>
        <w:spacing w:after="0"/>
        <w:rPr>
          <w:rFonts w:ascii="Times New Roman" w:hAnsi="Times New Roman" w:cs="Times New Roman"/>
          <w:color w:val="000000" w:themeColor="text1"/>
          <w:sz w:val="16"/>
          <w:szCs w:val="16"/>
        </w:rPr>
      </w:pPr>
    </w:p>
    <w:p w14:paraId="31C2CA56" w14:textId="77777777" w:rsidR="00750339" w:rsidRPr="00AD29AF" w:rsidRDefault="00751C3F"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Des cotisations versées par les membres de l’</w:t>
      </w:r>
      <w:r w:rsidR="00816C42" w:rsidRPr="00AD29AF">
        <w:rPr>
          <w:rFonts w:ascii="Times New Roman" w:hAnsi="Times New Roman" w:cs="Times New Roman"/>
        </w:rPr>
        <w:t>a</w:t>
      </w:r>
      <w:r w:rsidRPr="00AD29AF">
        <w:rPr>
          <w:rFonts w:ascii="Times New Roman" w:hAnsi="Times New Roman" w:cs="Times New Roman"/>
        </w:rPr>
        <w:t xml:space="preserve">ssociation (actifs et sympathisants). </w:t>
      </w:r>
      <w:r w:rsidR="00376180" w:rsidRPr="00AD29AF">
        <w:rPr>
          <w:rFonts w:ascii="Times New Roman" w:hAnsi="Times New Roman" w:cs="Times New Roman"/>
        </w:rPr>
        <w:t>Leur montant est</w:t>
      </w:r>
      <w:r w:rsidRPr="00AD29AF">
        <w:rPr>
          <w:rFonts w:ascii="Times New Roman" w:hAnsi="Times New Roman" w:cs="Times New Roman"/>
        </w:rPr>
        <w:t xml:space="preserve"> défini</w:t>
      </w:r>
      <w:r w:rsidR="00376180" w:rsidRPr="00AD29AF">
        <w:rPr>
          <w:rFonts w:ascii="Times New Roman" w:hAnsi="Times New Roman" w:cs="Times New Roman"/>
        </w:rPr>
        <w:t xml:space="preserve"> </w:t>
      </w:r>
      <w:r w:rsidRPr="00AD29AF">
        <w:rPr>
          <w:rFonts w:ascii="Times New Roman" w:hAnsi="Times New Roman" w:cs="Times New Roman"/>
        </w:rPr>
        <w:t xml:space="preserve">par le </w:t>
      </w:r>
      <w:r w:rsidR="00816C42" w:rsidRPr="00AD29AF">
        <w:rPr>
          <w:rFonts w:ascii="Times New Roman" w:hAnsi="Times New Roman" w:cs="Times New Roman"/>
        </w:rPr>
        <w:t>c</w:t>
      </w:r>
      <w:r w:rsidRPr="00AD29AF">
        <w:rPr>
          <w:rFonts w:ascii="Times New Roman" w:hAnsi="Times New Roman" w:cs="Times New Roman"/>
        </w:rPr>
        <w:t>onseil d’</w:t>
      </w:r>
      <w:r w:rsidR="00816C42" w:rsidRPr="00AD29AF">
        <w:rPr>
          <w:rFonts w:ascii="Times New Roman" w:hAnsi="Times New Roman" w:cs="Times New Roman"/>
        </w:rPr>
        <w:t>a</w:t>
      </w:r>
      <w:r w:rsidRPr="00AD29AF">
        <w:rPr>
          <w:rFonts w:ascii="Times New Roman" w:hAnsi="Times New Roman" w:cs="Times New Roman"/>
        </w:rPr>
        <w:t>dministration</w:t>
      </w:r>
      <w:r w:rsidR="00750339" w:rsidRPr="00AD29AF">
        <w:rPr>
          <w:rFonts w:ascii="Times New Roman" w:hAnsi="Times New Roman" w:cs="Times New Roman"/>
        </w:rPr>
        <w:t xml:space="preserve"> avant le 31 décembre de chaque année pour l’année suivante</w:t>
      </w:r>
      <w:r w:rsidR="008C6B9D" w:rsidRPr="00AD29AF">
        <w:rPr>
          <w:rFonts w:ascii="Times New Roman" w:hAnsi="Times New Roman" w:cs="Times New Roman"/>
        </w:rPr>
        <w:t>.</w:t>
      </w:r>
    </w:p>
    <w:p w14:paraId="570A2BDA" w14:textId="77777777" w:rsidR="003A4F82" w:rsidRPr="00AD29AF" w:rsidRDefault="003A4F82" w:rsidP="003A4F82">
      <w:pPr>
        <w:pStyle w:val="Paragraphedeliste"/>
        <w:spacing w:after="0"/>
        <w:jc w:val="both"/>
        <w:rPr>
          <w:rFonts w:ascii="Times New Roman" w:hAnsi="Times New Roman" w:cs="Times New Roman"/>
        </w:rPr>
      </w:pPr>
    </w:p>
    <w:p w14:paraId="0C22411A" w14:textId="3B1A5CCB" w:rsidR="00887329" w:rsidRPr="00AD29AF" w:rsidRDefault="00887329" w:rsidP="00887329">
      <w:pPr>
        <w:spacing w:after="0"/>
        <w:ind w:left="720"/>
        <w:jc w:val="both"/>
        <w:rPr>
          <w:rFonts w:ascii="Times New Roman" w:hAnsi="Times New Roman" w:cs="Times New Roman"/>
        </w:rPr>
      </w:pPr>
      <w:r w:rsidRPr="00AD29AF">
        <w:rPr>
          <w:rFonts w:ascii="Times New Roman" w:hAnsi="Times New Roman" w:cs="Times New Roman"/>
        </w:rPr>
        <w:t>La cotisation doit être versée avant la fin du premier mois de l’année civile, soit le 31 janvier au plus tard.</w:t>
      </w:r>
    </w:p>
    <w:p w14:paraId="75122F26" w14:textId="77777777" w:rsidR="00750339" w:rsidRPr="00AD29AF" w:rsidRDefault="00750339" w:rsidP="00750339">
      <w:pPr>
        <w:spacing w:after="0"/>
        <w:jc w:val="both"/>
        <w:rPr>
          <w:rFonts w:ascii="Times New Roman" w:hAnsi="Times New Roman" w:cs="Times New Roman"/>
        </w:rPr>
      </w:pPr>
      <w:r w:rsidRPr="00AD29AF">
        <w:rPr>
          <w:rFonts w:ascii="Times New Roman" w:hAnsi="Times New Roman" w:cs="Times New Roman"/>
        </w:rPr>
        <w:t xml:space="preserve">            </w:t>
      </w:r>
      <w:r w:rsidR="008C6B9D" w:rsidRPr="00AD29AF">
        <w:rPr>
          <w:rFonts w:ascii="Times New Roman" w:hAnsi="Times New Roman" w:cs="Times New Roman"/>
        </w:rPr>
        <w:t xml:space="preserve"> </w:t>
      </w:r>
      <w:r w:rsidRPr="00AD29AF">
        <w:rPr>
          <w:rFonts w:ascii="Times New Roman" w:hAnsi="Times New Roman" w:cs="Times New Roman"/>
        </w:rPr>
        <w:t>P</w:t>
      </w:r>
      <w:r w:rsidR="008C6B9D" w:rsidRPr="00AD29AF">
        <w:rPr>
          <w:rFonts w:ascii="Times New Roman" w:hAnsi="Times New Roman" w:cs="Times New Roman"/>
        </w:rPr>
        <w:t>our toute nouvelle adhésion</w:t>
      </w:r>
      <w:r w:rsidRPr="00AD29AF">
        <w:rPr>
          <w:rFonts w:ascii="Times New Roman" w:hAnsi="Times New Roman" w:cs="Times New Roman"/>
        </w:rPr>
        <w:t>, la cotisation est due</w:t>
      </w:r>
      <w:r w:rsidR="008C6B9D" w:rsidRPr="00AD29AF">
        <w:rPr>
          <w:rFonts w:ascii="Times New Roman" w:hAnsi="Times New Roman" w:cs="Times New Roman"/>
        </w:rPr>
        <w:t xml:space="preserve"> jusqu’au</w:t>
      </w:r>
      <w:r w:rsidRPr="00AD29AF">
        <w:rPr>
          <w:rFonts w:ascii="Times New Roman" w:hAnsi="Times New Roman" w:cs="Times New Roman"/>
        </w:rPr>
        <w:t xml:space="preserve"> </w:t>
      </w:r>
      <w:r w:rsidR="008C6B9D" w:rsidRPr="00AD29AF">
        <w:rPr>
          <w:rFonts w:ascii="Times New Roman" w:hAnsi="Times New Roman" w:cs="Times New Roman"/>
        </w:rPr>
        <w:t xml:space="preserve">30 septembre de l’année en cours. </w:t>
      </w:r>
    </w:p>
    <w:p w14:paraId="1E535969" w14:textId="77777777" w:rsidR="00750339" w:rsidRPr="00AD29AF" w:rsidRDefault="00750339" w:rsidP="00750339">
      <w:pPr>
        <w:spacing w:after="0"/>
        <w:jc w:val="both"/>
        <w:rPr>
          <w:rFonts w:ascii="Times New Roman" w:hAnsi="Times New Roman" w:cs="Times New Roman"/>
        </w:rPr>
      </w:pPr>
      <w:r w:rsidRPr="00AD29AF">
        <w:rPr>
          <w:rFonts w:ascii="Times New Roman" w:hAnsi="Times New Roman" w:cs="Times New Roman"/>
        </w:rPr>
        <w:t xml:space="preserve">             </w:t>
      </w:r>
      <w:r w:rsidR="008C6B9D" w:rsidRPr="00AD29AF">
        <w:rPr>
          <w:rFonts w:ascii="Times New Roman" w:hAnsi="Times New Roman" w:cs="Times New Roman"/>
        </w:rPr>
        <w:t xml:space="preserve">Au regard de la modicité du montant de la cotisation, aucune règle de proportionnalité ne sera appliquée pour </w:t>
      </w:r>
      <w:r w:rsidRPr="00AD29AF">
        <w:rPr>
          <w:rFonts w:ascii="Times New Roman" w:hAnsi="Times New Roman" w:cs="Times New Roman"/>
        </w:rPr>
        <w:t xml:space="preserve"> </w:t>
      </w:r>
    </w:p>
    <w:p w14:paraId="6C3DEA4A" w14:textId="73AE0E63" w:rsidR="00750339" w:rsidRPr="00AD29AF" w:rsidRDefault="00750339" w:rsidP="00750339">
      <w:pPr>
        <w:spacing w:after="0"/>
        <w:jc w:val="both"/>
        <w:rPr>
          <w:rFonts w:ascii="Times New Roman" w:hAnsi="Times New Roman" w:cs="Times New Roman"/>
        </w:rPr>
      </w:pPr>
      <w:r w:rsidRPr="00AD29AF">
        <w:rPr>
          <w:rFonts w:ascii="Times New Roman" w:hAnsi="Times New Roman" w:cs="Times New Roman"/>
        </w:rPr>
        <w:t xml:space="preserve">             </w:t>
      </w:r>
      <w:proofErr w:type="gramStart"/>
      <w:r w:rsidRPr="00AD29AF">
        <w:rPr>
          <w:rFonts w:ascii="Times New Roman" w:hAnsi="Times New Roman" w:cs="Times New Roman"/>
        </w:rPr>
        <w:t>les</w:t>
      </w:r>
      <w:proofErr w:type="gramEnd"/>
      <w:r w:rsidRPr="00AD29AF">
        <w:rPr>
          <w:rFonts w:ascii="Times New Roman" w:hAnsi="Times New Roman" w:cs="Times New Roman"/>
        </w:rPr>
        <w:t xml:space="preserve"> trois derniers mois.           </w:t>
      </w:r>
    </w:p>
    <w:p w14:paraId="0A9A50FE" w14:textId="70A91198" w:rsidR="008C6B9D" w:rsidRPr="00AD29AF" w:rsidRDefault="00750339" w:rsidP="00750339">
      <w:pPr>
        <w:spacing w:after="0"/>
        <w:jc w:val="both"/>
        <w:rPr>
          <w:rFonts w:ascii="Times New Roman" w:hAnsi="Times New Roman" w:cs="Times New Roman"/>
        </w:rPr>
      </w:pPr>
      <w:r w:rsidRPr="00AD29AF">
        <w:rPr>
          <w:rFonts w:ascii="Times New Roman" w:hAnsi="Times New Roman" w:cs="Times New Roman"/>
        </w:rPr>
        <w:t xml:space="preserve">             Au cas</w:t>
      </w:r>
      <w:r w:rsidR="00887329" w:rsidRPr="00AD29AF">
        <w:rPr>
          <w:rFonts w:ascii="Times New Roman" w:hAnsi="Times New Roman" w:cs="Times New Roman"/>
        </w:rPr>
        <w:t xml:space="preserve"> </w:t>
      </w:r>
      <w:r w:rsidR="00AD29AF" w:rsidRPr="00D329FD">
        <w:rPr>
          <w:rFonts w:ascii="Times New Roman" w:hAnsi="Times New Roman" w:cs="Times New Roman"/>
        </w:rPr>
        <w:t>où</w:t>
      </w:r>
      <w:r w:rsidR="00AD29AF">
        <w:rPr>
          <w:rFonts w:ascii="Times New Roman" w:hAnsi="Times New Roman" w:cs="Times New Roman"/>
        </w:rPr>
        <w:t xml:space="preserve"> </w:t>
      </w:r>
      <w:r w:rsidR="008C6B9D" w:rsidRPr="00AD29AF">
        <w:rPr>
          <w:rFonts w:ascii="Times New Roman" w:hAnsi="Times New Roman" w:cs="Times New Roman"/>
        </w:rPr>
        <w:t>un vote des adhérents devrait avoir lieu, ces personnes ne pourront y participer.</w:t>
      </w:r>
    </w:p>
    <w:p w14:paraId="76B66EF6" w14:textId="77777777" w:rsidR="00751C3F" w:rsidRPr="00AD29AF" w:rsidRDefault="00751C3F" w:rsidP="00222481">
      <w:pPr>
        <w:pStyle w:val="Paragraphedeliste"/>
        <w:spacing w:after="0"/>
        <w:jc w:val="both"/>
        <w:rPr>
          <w:rFonts w:ascii="Times New Roman" w:hAnsi="Times New Roman" w:cs="Times New Roman"/>
          <w:sz w:val="16"/>
          <w:szCs w:val="16"/>
        </w:rPr>
      </w:pPr>
    </w:p>
    <w:p w14:paraId="4FCBBBBE" w14:textId="07B69A7C" w:rsidR="00751C3F" w:rsidRPr="00AD29AF" w:rsidRDefault="00751C3F"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 xml:space="preserve">Des subventions accordées par la </w:t>
      </w:r>
      <w:r w:rsidR="00B203E4" w:rsidRPr="00AD29AF">
        <w:rPr>
          <w:rFonts w:ascii="Times New Roman" w:hAnsi="Times New Roman" w:cs="Times New Roman"/>
        </w:rPr>
        <w:t>ville d’Onnaing</w:t>
      </w:r>
      <w:r w:rsidRPr="00AD29AF">
        <w:rPr>
          <w:rFonts w:ascii="Times New Roman" w:hAnsi="Times New Roman" w:cs="Times New Roman"/>
        </w:rPr>
        <w:t xml:space="preserve"> et de</w:t>
      </w:r>
      <w:r w:rsidR="00033856" w:rsidRPr="00AD29AF">
        <w:rPr>
          <w:rFonts w:ascii="Times New Roman" w:hAnsi="Times New Roman" w:cs="Times New Roman"/>
        </w:rPr>
        <w:t>s</w:t>
      </w:r>
      <w:r w:rsidRPr="00AD29AF">
        <w:rPr>
          <w:rFonts w:ascii="Times New Roman" w:hAnsi="Times New Roman" w:cs="Times New Roman"/>
        </w:rPr>
        <w:t xml:space="preserve"> subventions qui pourraient être accordées par l’Etat – le département ou par tout</w:t>
      </w:r>
      <w:r w:rsidR="00B203E4" w:rsidRPr="00AD29AF">
        <w:rPr>
          <w:rFonts w:ascii="Times New Roman" w:hAnsi="Times New Roman" w:cs="Times New Roman"/>
        </w:rPr>
        <w:t>e</w:t>
      </w:r>
      <w:r w:rsidRPr="00AD29AF">
        <w:rPr>
          <w:rFonts w:ascii="Times New Roman" w:hAnsi="Times New Roman" w:cs="Times New Roman"/>
        </w:rPr>
        <w:t xml:space="preserve"> autre </w:t>
      </w:r>
      <w:r w:rsidR="00B203E4" w:rsidRPr="00AD29AF">
        <w:rPr>
          <w:rFonts w:ascii="Times New Roman" w:hAnsi="Times New Roman" w:cs="Times New Roman"/>
        </w:rPr>
        <w:t>collectivité ou organisme</w:t>
      </w:r>
      <w:r w:rsidRPr="00AD29AF">
        <w:rPr>
          <w:rFonts w:ascii="Times New Roman" w:hAnsi="Times New Roman" w:cs="Times New Roman"/>
        </w:rPr>
        <w:t xml:space="preserve"> reconnu</w:t>
      </w:r>
      <w:r w:rsidR="00B203E4" w:rsidRPr="00AD29AF">
        <w:rPr>
          <w:rFonts w:ascii="Times New Roman" w:hAnsi="Times New Roman" w:cs="Times New Roman"/>
        </w:rPr>
        <w:t>s</w:t>
      </w:r>
      <w:r w:rsidRPr="00AD29AF">
        <w:rPr>
          <w:rFonts w:ascii="Times New Roman" w:hAnsi="Times New Roman" w:cs="Times New Roman"/>
        </w:rPr>
        <w:t xml:space="preserve"> et toutes autres ressources légalement autorisées</w:t>
      </w:r>
      <w:r w:rsidR="008C6B9D" w:rsidRPr="00AD29AF">
        <w:rPr>
          <w:rFonts w:ascii="Times New Roman" w:hAnsi="Times New Roman" w:cs="Times New Roman"/>
        </w:rPr>
        <w:t>.</w:t>
      </w:r>
    </w:p>
    <w:p w14:paraId="55EE42E9" w14:textId="77777777" w:rsidR="00751C3F" w:rsidRPr="00AD29AF" w:rsidRDefault="00751C3F" w:rsidP="00222481">
      <w:pPr>
        <w:pStyle w:val="Paragraphedeliste"/>
        <w:jc w:val="both"/>
        <w:rPr>
          <w:rFonts w:ascii="Times New Roman" w:hAnsi="Times New Roman" w:cs="Times New Roman"/>
          <w:sz w:val="16"/>
          <w:szCs w:val="16"/>
        </w:rPr>
      </w:pPr>
    </w:p>
    <w:p w14:paraId="3089CB26" w14:textId="0E5939DC" w:rsidR="00751C3F" w:rsidRPr="00AD29AF" w:rsidRDefault="00751C3F"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La mise en vente des différent</w:t>
      </w:r>
      <w:r w:rsidR="007D3681" w:rsidRPr="00AD29AF">
        <w:rPr>
          <w:rFonts w:ascii="Times New Roman" w:hAnsi="Times New Roman" w:cs="Times New Roman"/>
        </w:rPr>
        <w:t>e</w:t>
      </w:r>
      <w:r w:rsidRPr="00AD29AF">
        <w:rPr>
          <w:rFonts w:ascii="Times New Roman" w:hAnsi="Times New Roman" w:cs="Times New Roman"/>
        </w:rPr>
        <w:t xml:space="preserve">s </w:t>
      </w:r>
      <w:r w:rsidR="007D3681" w:rsidRPr="00AD29AF">
        <w:rPr>
          <w:rFonts w:ascii="Times New Roman" w:hAnsi="Times New Roman" w:cs="Times New Roman"/>
        </w:rPr>
        <w:t>productions</w:t>
      </w:r>
      <w:r w:rsidRPr="00AD29AF">
        <w:rPr>
          <w:rFonts w:ascii="Times New Roman" w:hAnsi="Times New Roman" w:cs="Times New Roman"/>
        </w:rPr>
        <w:t xml:space="preserve"> réalisé</w:t>
      </w:r>
      <w:r w:rsidR="007D3681" w:rsidRPr="00AD29AF">
        <w:rPr>
          <w:rFonts w:ascii="Times New Roman" w:hAnsi="Times New Roman" w:cs="Times New Roman"/>
        </w:rPr>
        <w:t>e</w:t>
      </w:r>
      <w:r w:rsidRPr="00AD29AF">
        <w:rPr>
          <w:rFonts w:ascii="Times New Roman" w:hAnsi="Times New Roman" w:cs="Times New Roman"/>
        </w:rPr>
        <w:t>s au sein de l’</w:t>
      </w:r>
      <w:r w:rsidR="00816C42" w:rsidRPr="00AD29AF">
        <w:rPr>
          <w:rFonts w:ascii="Times New Roman" w:hAnsi="Times New Roman" w:cs="Times New Roman"/>
        </w:rPr>
        <w:t>a</w:t>
      </w:r>
      <w:r w:rsidRPr="00AD29AF">
        <w:rPr>
          <w:rFonts w:ascii="Times New Roman" w:hAnsi="Times New Roman" w:cs="Times New Roman"/>
        </w:rPr>
        <w:t>ssociation</w:t>
      </w:r>
      <w:r w:rsidR="008C6B9D" w:rsidRPr="00AD29AF">
        <w:rPr>
          <w:rFonts w:ascii="Times New Roman" w:hAnsi="Times New Roman" w:cs="Times New Roman"/>
        </w:rPr>
        <w:t>.</w:t>
      </w:r>
    </w:p>
    <w:p w14:paraId="314336DD" w14:textId="77777777" w:rsidR="00751C3F" w:rsidRPr="00285416" w:rsidRDefault="00751C3F" w:rsidP="00222481">
      <w:pPr>
        <w:pStyle w:val="Paragraphedeliste"/>
        <w:spacing w:after="0"/>
        <w:jc w:val="both"/>
        <w:rPr>
          <w:rFonts w:ascii="Times New Roman" w:hAnsi="Times New Roman" w:cs="Times New Roman"/>
          <w:color w:val="000000" w:themeColor="text1"/>
        </w:rPr>
      </w:pPr>
    </w:p>
    <w:p w14:paraId="7A9C8FC1" w14:textId="77777777" w:rsidR="00751C3F" w:rsidRPr="00285416" w:rsidRDefault="00751C3F" w:rsidP="00751C3F">
      <w:pPr>
        <w:spacing w:after="0"/>
        <w:rPr>
          <w:rFonts w:ascii="Times New Roman" w:hAnsi="Times New Roman" w:cs="Times New Roman"/>
          <w:color w:val="000000" w:themeColor="text1"/>
        </w:rPr>
      </w:pPr>
    </w:p>
    <w:p w14:paraId="6343C64A" w14:textId="77777777" w:rsidR="00751C3F" w:rsidRPr="00285416" w:rsidRDefault="00751C3F" w:rsidP="00751C3F">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ARTICLE 8 – RADIATION</w:t>
      </w:r>
    </w:p>
    <w:p w14:paraId="3A1AE35E" w14:textId="77777777" w:rsidR="00751C3F" w:rsidRPr="00285416" w:rsidRDefault="00751C3F" w:rsidP="00751C3F">
      <w:pPr>
        <w:spacing w:after="0"/>
        <w:rPr>
          <w:rFonts w:ascii="Times New Roman" w:hAnsi="Times New Roman" w:cs="Times New Roman"/>
          <w:color w:val="000000" w:themeColor="text1"/>
          <w:sz w:val="16"/>
          <w:szCs w:val="16"/>
        </w:rPr>
      </w:pPr>
    </w:p>
    <w:p w14:paraId="349168DD" w14:textId="27DB09EF" w:rsidR="00751C3F" w:rsidRPr="00285416" w:rsidRDefault="00751C3F" w:rsidP="00751C3F">
      <w:pPr>
        <w:spacing w:after="0"/>
        <w:rPr>
          <w:rFonts w:ascii="Times New Roman" w:hAnsi="Times New Roman" w:cs="Times New Roman"/>
          <w:color w:val="000000" w:themeColor="text1"/>
        </w:rPr>
      </w:pPr>
      <w:r w:rsidRPr="00285416">
        <w:rPr>
          <w:rFonts w:ascii="Times New Roman" w:hAnsi="Times New Roman" w:cs="Times New Roman"/>
          <w:color w:val="000000" w:themeColor="text1"/>
        </w:rPr>
        <w:t xml:space="preserve">La qualité de </w:t>
      </w:r>
      <w:r w:rsidRPr="00AD29AF">
        <w:rPr>
          <w:rFonts w:ascii="Times New Roman" w:hAnsi="Times New Roman" w:cs="Times New Roman"/>
        </w:rPr>
        <w:t>membre de l’</w:t>
      </w:r>
      <w:r w:rsidR="005D4DDD" w:rsidRPr="00AD29AF">
        <w:rPr>
          <w:rFonts w:ascii="Times New Roman" w:hAnsi="Times New Roman" w:cs="Times New Roman"/>
        </w:rPr>
        <w:t>a</w:t>
      </w:r>
      <w:r w:rsidRPr="00AD29AF">
        <w:rPr>
          <w:rFonts w:ascii="Times New Roman" w:hAnsi="Times New Roman" w:cs="Times New Roman"/>
        </w:rPr>
        <w:t xml:space="preserve">ssociation </w:t>
      </w:r>
      <w:r w:rsidRPr="00285416">
        <w:rPr>
          <w:rFonts w:ascii="Times New Roman" w:hAnsi="Times New Roman" w:cs="Times New Roman"/>
          <w:color w:val="000000" w:themeColor="text1"/>
        </w:rPr>
        <w:t>se perd par :</w:t>
      </w:r>
    </w:p>
    <w:p w14:paraId="4970A659" w14:textId="77777777" w:rsidR="00751C3F" w:rsidRPr="00285416" w:rsidRDefault="00751C3F" w:rsidP="00751C3F">
      <w:pPr>
        <w:spacing w:after="0"/>
        <w:rPr>
          <w:rFonts w:ascii="Times New Roman" w:hAnsi="Times New Roman" w:cs="Times New Roman"/>
          <w:color w:val="000000" w:themeColor="text1"/>
          <w:sz w:val="16"/>
          <w:szCs w:val="16"/>
        </w:rPr>
      </w:pPr>
    </w:p>
    <w:p w14:paraId="01AA89CA" w14:textId="77777777" w:rsidR="00751C3F" w:rsidRPr="00AD29AF" w:rsidRDefault="00751C3F" w:rsidP="00751C3F">
      <w:pPr>
        <w:pStyle w:val="Paragraphedeliste"/>
        <w:numPr>
          <w:ilvl w:val="0"/>
          <w:numId w:val="1"/>
        </w:numPr>
        <w:spacing w:after="0"/>
        <w:rPr>
          <w:rFonts w:ascii="Times New Roman" w:hAnsi="Times New Roman" w:cs="Times New Roman"/>
        </w:rPr>
      </w:pPr>
      <w:r w:rsidRPr="00AD29AF">
        <w:rPr>
          <w:rFonts w:ascii="Times New Roman" w:hAnsi="Times New Roman" w:cs="Times New Roman"/>
        </w:rPr>
        <w:t>La démission</w:t>
      </w:r>
    </w:p>
    <w:p w14:paraId="0674BB9D" w14:textId="77777777" w:rsidR="00751C3F" w:rsidRPr="00AD29AF" w:rsidRDefault="00751C3F" w:rsidP="00751C3F">
      <w:pPr>
        <w:pStyle w:val="Paragraphedeliste"/>
        <w:numPr>
          <w:ilvl w:val="0"/>
          <w:numId w:val="1"/>
        </w:numPr>
        <w:spacing w:after="0"/>
        <w:rPr>
          <w:rFonts w:ascii="Times New Roman" w:hAnsi="Times New Roman" w:cs="Times New Roman"/>
        </w:rPr>
      </w:pPr>
      <w:r w:rsidRPr="00AD29AF">
        <w:rPr>
          <w:rFonts w:ascii="Times New Roman" w:hAnsi="Times New Roman" w:cs="Times New Roman"/>
        </w:rPr>
        <w:t>Le non règlement de la cotisation</w:t>
      </w:r>
      <w:r w:rsidR="006F429F" w:rsidRPr="00AD29AF">
        <w:rPr>
          <w:rFonts w:ascii="Times New Roman" w:hAnsi="Times New Roman" w:cs="Times New Roman"/>
        </w:rPr>
        <w:t xml:space="preserve"> annuelle</w:t>
      </w:r>
    </w:p>
    <w:p w14:paraId="474E367A" w14:textId="77777777" w:rsidR="00751C3F" w:rsidRPr="00AD29AF" w:rsidRDefault="00751C3F" w:rsidP="00751C3F">
      <w:pPr>
        <w:pStyle w:val="Paragraphedeliste"/>
        <w:numPr>
          <w:ilvl w:val="0"/>
          <w:numId w:val="1"/>
        </w:numPr>
        <w:spacing w:after="0"/>
        <w:rPr>
          <w:rFonts w:ascii="Times New Roman" w:hAnsi="Times New Roman" w:cs="Times New Roman"/>
        </w:rPr>
      </w:pPr>
      <w:r w:rsidRPr="00AD29AF">
        <w:rPr>
          <w:rFonts w:ascii="Times New Roman" w:hAnsi="Times New Roman" w:cs="Times New Roman"/>
        </w:rPr>
        <w:t>Le décès</w:t>
      </w:r>
    </w:p>
    <w:p w14:paraId="1E8CB8E2" w14:textId="434C05F5" w:rsidR="00751C3F" w:rsidRPr="00AD29AF" w:rsidRDefault="00751C3F" w:rsidP="00751C3F">
      <w:pPr>
        <w:pStyle w:val="Paragraphedeliste"/>
        <w:numPr>
          <w:ilvl w:val="0"/>
          <w:numId w:val="1"/>
        </w:numPr>
        <w:spacing w:after="0"/>
        <w:ind w:left="708"/>
        <w:rPr>
          <w:rFonts w:ascii="Times New Roman" w:hAnsi="Times New Roman" w:cs="Times New Roman"/>
        </w:rPr>
      </w:pPr>
      <w:r w:rsidRPr="00AD29AF">
        <w:rPr>
          <w:rFonts w:ascii="Times New Roman" w:hAnsi="Times New Roman" w:cs="Times New Roman"/>
        </w:rPr>
        <w:t xml:space="preserve">La radiation prononcée par le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w:t>
      </w:r>
      <w:r w:rsidR="00A7354B" w:rsidRPr="00AD29AF">
        <w:rPr>
          <w:rFonts w:ascii="Times New Roman" w:hAnsi="Times New Roman" w:cs="Times New Roman"/>
        </w:rPr>
        <w:t>.</w:t>
      </w:r>
      <w:r w:rsidRPr="00AD29AF">
        <w:rPr>
          <w:rFonts w:ascii="Times New Roman" w:hAnsi="Times New Roman" w:cs="Times New Roman"/>
        </w:rPr>
        <w:t xml:space="preserve"> </w:t>
      </w:r>
      <w:r w:rsidR="00A7354B" w:rsidRPr="00AD29AF">
        <w:rPr>
          <w:rFonts w:ascii="Times New Roman" w:hAnsi="Times New Roman" w:cs="Times New Roman"/>
        </w:rPr>
        <w:t>La</w:t>
      </w:r>
      <w:r w:rsidRPr="00AD29AF">
        <w:rPr>
          <w:rFonts w:ascii="Times New Roman" w:hAnsi="Times New Roman" w:cs="Times New Roman"/>
        </w:rPr>
        <w:t xml:space="preserve"> personne concernée</w:t>
      </w:r>
      <w:r w:rsidR="00A7354B" w:rsidRPr="00AD29AF">
        <w:rPr>
          <w:rFonts w:ascii="Times New Roman" w:hAnsi="Times New Roman" w:cs="Times New Roman"/>
        </w:rPr>
        <w:t xml:space="preserve"> sera convoquée a</w:t>
      </w:r>
      <w:r w:rsidRPr="00AD29AF">
        <w:rPr>
          <w:rFonts w:ascii="Times New Roman" w:hAnsi="Times New Roman" w:cs="Times New Roman"/>
        </w:rPr>
        <w:t xml:space="preserve">fin qu’elle </w:t>
      </w:r>
      <w:r w:rsidR="00A84955" w:rsidRPr="00AD29AF">
        <w:rPr>
          <w:rFonts w:ascii="Times New Roman" w:hAnsi="Times New Roman" w:cs="Times New Roman"/>
        </w:rPr>
        <w:t xml:space="preserve">puisse </w:t>
      </w:r>
      <w:r w:rsidRPr="00AD29AF">
        <w:rPr>
          <w:rFonts w:ascii="Times New Roman" w:hAnsi="Times New Roman" w:cs="Times New Roman"/>
        </w:rPr>
        <w:t>s’explique</w:t>
      </w:r>
      <w:r w:rsidR="00A84955" w:rsidRPr="00AD29AF">
        <w:rPr>
          <w:rFonts w:ascii="Times New Roman" w:hAnsi="Times New Roman" w:cs="Times New Roman"/>
        </w:rPr>
        <w:t>r</w:t>
      </w:r>
      <w:r w:rsidRPr="00AD29AF">
        <w:rPr>
          <w:rFonts w:ascii="Times New Roman" w:hAnsi="Times New Roman" w:cs="Times New Roman"/>
        </w:rPr>
        <w:t xml:space="preserve"> sur les faits qui lui sont reprochés</w:t>
      </w:r>
      <w:r w:rsidR="00A7354B" w:rsidRPr="00AD29AF">
        <w:rPr>
          <w:rFonts w:ascii="Times New Roman" w:hAnsi="Times New Roman" w:cs="Times New Roman"/>
        </w:rPr>
        <w:t xml:space="preserve"> devant le bureau</w:t>
      </w:r>
      <w:r w:rsidR="00512C88" w:rsidRPr="00AD29AF">
        <w:rPr>
          <w:rFonts w:ascii="Times New Roman" w:hAnsi="Times New Roman" w:cs="Times New Roman"/>
        </w:rPr>
        <w:t>. L’exclusion devra recueillir au moins</w:t>
      </w:r>
    </w:p>
    <w:p w14:paraId="0EE1B310" w14:textId="022AEB21" w:rsidR="00512C88" w:rsidRPr="00AD29AF" w:rsidRDefault="00887329" w:rsidP="00512C88">
      <w:pPr>
        <w:pStyle w:val="Paragraphedeliste"/>
        <w:spacing w:after="0"/>
        <w:ind w:left="708"/>
        <w:rPr>
          <w:rFonts w:ascii="Times New Roman" w:hAnsi="Times New Roman" w:cs="Times New Roman"/>
        </w:rPr>
      </w:pPr>
      <w:proofErr w:type="gramStart"/>
      <w:r w:rsidRPr="00AD29AF">
        <w:rPr>
          <w:rFonts w:ascii="Times New Roman" w:hAnsi="Times New Roman" w:cs="Times New Roman"/>
        </w:rPr>
        <w:t>l</w:t>
      </w:r>
      <w:r w:rsidR="00512C88" w:rsidRPr="00AD29AF">
        <w:rPr>
          <w:rFonts w:ascii="Times New Roman" w:hAnsi="Times New Roman" w:cs="Times New Roman"/>
        </w:rPr>
        <w:t>a</w:t>
      </w:r>
      <w:proofErr w:type="gramEnd"/>
      <w:r w:rsidR="00512C88" w:rsidRPr="00AD29AF">
        <w:rPr>
          <w:rFonts w:ascii="Times New Roman" w:hAnsi="Times New Roman" w:cs="Times New Roman"/>
        </w:rPr>
        <w:t xml:space="preserve"> moitié des voix. En cas d’égalité, la voix du président (ou de la présidente) est prépondérante.</w:t>
      </w:r>
    </w:p>
    <w:p w14:paraId="179D871A" w14:textId="77777777" w:rsidR="00A7354B" w:rsidRPr="00AD29AF" w:rsidRDefault="00A7354B" w:rsidP="00A7354B">
      <w:pPr>
        <w:spacing w:after="0"/>
        <w:rPr>
          <w:rFonts w:ascii="Times New Roman" w:hAnsi="Times New Roman" w:cs="Times New Roman"/>
        </w:rPr>
      </w:pPr>
    </w:p>
    <w:p w14:paraId="1154B17C" w14:textId="1D8D1B12" w:rsidR="00A7354B" w:rsidRPr="00AD29AF" w:rsidRDefault="00730B00" w:rsidP="00222481">
      <w:pPr>
        <w:spacing w:after="0"/>
        <w:jc w:val="both"/>
        <w:rPr>
          <w:rFonts w:ascii="Times New Roman" w:hAnsi="Times New Roman" w:cs="Times New Roman"/>
        </w:rPr>
      </w:pPr>
      <w:r w:rsidRPr="00AD29AF">
        <w:rPr>
          <w:rFonts w:ascii="Times New Roman" w:hAnsi="Times New Roman" w:cs="Times New Roman"/>
        </w:rPr>
        <w:t>Les membres démissionnaires ou radiés ne peuvent prétendre à aucun droit de regard sur le patrimoine de l’</w:t>
      </w:r>
      <w:r w:rsidR="005D4DDD" w:rsidRPr="00AD29AF">
        <w:rPr>
          <w:rFonts w:ascii="Times New Roman" w:hAnsi="Times New Roman" w:cs="Times New Roman"/>
        </w:rPr>
        <w:t>a</w:t>
      </w:r>
      <w:r w:rsidRPr="00AD29AF">
        <w:rPr>
          <w:rFonts w:ascii="Times New Roman" w:hAnsi="Times New Roman" w:cs="Times New Roman"/>
        </w:rPr>
        <w:t>ssociation. Ils ne peuvent exercer aucune réclamation sur les sommes qu’ils auraient pu verser à l’</w:t>
      </w:r>
      <w:r w:rsidR="005D4DDD" w:rsidRPr="00AD29AF">
        <w:rPr>
          <w:rFonts w:ascii="Times New Roman" w:hAnsi="Times New Roman" w:cs="Times New Roman"/>
        </w:rPr>
        <w:t>a</w:t>
      </w:r>
      <w:r w:rsidRPr="00AD29AF">
        <w:rPr>
          <w:rFonts w:ascii="Times New Roman" w:hAnsi="Times New Roman" w:cs="Times New Roman"/>
        </w:rPr>
        <w:t>ssociation et qui restent définitivement acquises à cette dernière.</w:t>
      </w:r>
    </w:p>
    <w:p w14:paraId="7929AEFF" w14:textId="77777777" w:rsidR="00730B00" w:rsidRPr="00AD29AF" w:rsidRDefault="00730B00" w:rsidP="00A7354B">
      <w:pPr>
        <w:spacing w:after="0"/>
        <w:rPr>
          <w:rFonts w:ascii="Times New Roman" w:hAnsi="Times New Roman" w:cs="Times New Roman"/>
        </w:rPr>
      </w:pPr>
    </w:p>
    <w:p w14:paraId="4F2B5B61" w14:textId="77777777" w:rsidR="00730B00" w:rsidRPr="00AD29AF" w:rsidRDefault="00730B00" w:rsidP="00A7354B">
      <w:pPr>
        <w:spacing w:after="0"/>
        <w:rPr>
          <w:rFonts w:ascii="Times New Roman" w:hAnsi="Times New Roman" w:cs="Times New Roman"/>
          <w:b/>
          <w:u w:val="single"/>
        </w:rPr>
      </w:pPr>
    </w:p>
    <w:p w14:paraId="1F2A756B" w14:textId="77777777" w:rsidR="00AD29AF" w:rsidRDefault="00AD29AF" w:rsidP="00376180">
      <w:pPr>
        <w:spacing w:after="0"/>
        <w:rPr>
          <w:rFonts w:ascii="Times New Roman" w:hAnsi="Times New Roman" w:cs="Times New Roman"/>
          <w:b/>
          <w:color w:val="000000" w:themeColor="text1"/>
          <w:u w:val="single"/>
        </w:rPr>
      </w:pPr>
    </w:p>
    <w:p w14:paraId="55150666" w14:textId="77777777" w:rsidR="00AD29AF" w:rsidRDefault="00AD29AF" w:rsidP="00376180">
      <w:pPr>
        <w:spacing w:after="0"/>
        <w:rPr>
          <w:rFonts w:ascii="Times New Roman" w:hAnsi="Times New Roman" w:cs="Times New Roman"/>
          <w:b/>
          <w:color w:val="000000" w:themeColor="text1"/>
          <w:u w:val="single"/>
        </w:rPr>
      </w:pPr>
    </w:p>
    <w:p w14:paraId="6F6BA6F6" w14:textId="77777777" w:rsidR="00AD29AF" w:rsidRDefault="00AD29AF" w:rsidP="00376180">
      <w:pPr>
        <w:spacing w:after="0"/>
        <w:rPr>
          <w:rFonts w:ascii="Times New Roman" w:hAnsi="Times New Roman" w:cs="Times New Roman"/>
          <w:b/>
          <w:color w:val="000000" w:themeColor="text1"/>
          <w:u w:val="single"/>
        </w:rPr>
      </w:pPr>
    </w:p>
    <w:p w14:paraId="5F960AFA" w14:textId="77777777" w:rsidR="00AD29AF" w:rsidRDefault="00AD29AF" w:rsidP="00376180">
      <w:pPr>
        <w:spacing w:after="0"/>
        <w:rPr>
          <w:rFonts w:ascii="Times New Roman" w:hAnsi="Times New Roman" w:cs="Times New Roman"/>
          <w:b/>
          <w:color w:val="000000" w:themeColor="text1"/>
          <w:u w:val="single"/>
        </w:rPr>
      </w:pPr>
    </w:p>
    <w:p w14:paraId="4D5D840F" w14:textId="3D64D040" w:rsidR="00376180" w:rsidRPr="00285416" w:rsidRDefault="00376180" w:rsidP="00376180">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ARTICLE 9 – COMPOSITION DU CONSEIL D’ADMINISTRATION</w:t>
      </w:r>
    </w:p>
    <w:p w14:paraId="17A01BE7" w14:textId="77777777" w:rsidR="00376180" w:rsidRPr="00285416" w:rsidRDefault="00376180" w:rsidP="00376180">
      <w:pPr>
        <w:spacing w:after="0"/>
        <w:rPr>
          <w:rFonts w:ascii="Times New Roman" w:hAnsi="Times New Roman" w:cs="Times New Roman"/>
          <w:color w:val="000000" w:themeColor="text1"/>
          <w:sz w:val="16"/>
          <w:szCs w:val="16"/>
        </w:rPr>
      </w:pPr>
    </w:p>
    <w:p w14:paraId="745B2855" w14:textId="5BF412E4" w:rsidR="00376180" w:rsidRPr="00AD29AF" w:rsidRDefault="00376180" w:rsidP="00222481">
      <w:pPr>
        <w:spacing w:after="0"/>
        <w:jc w:val="both"/>
        <w:rPr>
          <w:rFonts w:ascii="Times New Roman" w:hAnsi="Times New Roman" w:cs="Times New Roman"/>
        </w:rPr>
      </w:pPr>
      <w:r w:rsidRPr="00AD29AF">
        <w:rPr>
          <w:rFonts w:ascii="Times New Roman" w:hAnsi="Times New Roman" w:cs="Times New Roman"/>
        </w:rPr>
        <w:t xml:space="preserve">L’Association est administrée par un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 composé de 9 à 12 membres.</w:t>
      </w:r>
    </w:p>
    <w:p w14:paraId="682746A7" w14:textId="77777777" w:rsidR="00376180" w:rsidRPr="00AD29AF" w:rsidRDefault="00376180" w:rsidP="00222481">
      <w:pPr>
        <w:spacing w:after="0"/>
        <w:jc w:val="both"/>
        <w:rPr>
          <w:rFonts w:ascii="Times New Roman" w:hAnsi="Times New Roman" w:cs="Times New Roman"/>
          <w:sz w:val="16"/>
          <w:szCs w:val="16"/>
        </w:rPr>
      </w:pPr>
    </w:p>
    <w:p w14:paraId="45CE6596" w14:textId="30546847" w:rsidR="00376180" w:rsidRPr="00AD29AF" w:rsidRDefault="00376180" w:rsidP="00222481">
      <w:pPr>
        <w:spacing w:after="0"/>
        <w:jc w:val="both"/>
        <w:rPr>
          <w:rFonts w:ascii="Times New Roman" w:hAnsi="Times New Roman" w:cs="Times New Roman"/>
        </w:rPr>
      </w:pPr>
      <w:r w:rsidRPr="00AD29AF">
        <w:rPr>
          <w:rFonts w:ascii="Times New Roman" w:hAnsi="Times New Roman" w:cs="Times New Roman"/>
        </w:rPr>
        <w:t xml:space="preserve">Seuls les membres actifs peuvent faire partie du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 xml:space="preserve">dministration. </w:t>
      </w:r>
    </w:p>
    <w:p w14:paraId="1A1BFB12" w14:textId="77777777" w:rsidR="000E1F17" w:rsidRPr="00AD29AF" w:rsidRDefault="000E1F17" w:rsidP="00222481">
      <w:pPr>
        <w:spacing w:after="0"/>
        <w:jc w:val="both"/>
        <w:rPr>
          <w:rFonts w:ascii="Times New Roman" w:hAnsi="Times New Roman" w:cs="Times New Roman"/>
        </w:rPr>
      </w:pPr>
    </w:p>
    <w:p w14:paraId="3E7B9145" w14:textId="6985FF10" w:rsidR="000E1F17" w:rsidRPr="00AD29AF" w:rsidRDefault="000E1F17" w:rsidP="00222481">
      <w:pPr>
        <w:spacing w:after="0"/>
        <w:jc w:val="both"/>
        <w:rPr>
          <w:rFonts w:ascii="Times New Roman" w:hAnsi="Times New Roman" w:cs="Times New Roman"/>
        </w:rPr>
      </w:pPr>
      <w:r w:rsidRPr="00AD29AF">
        <w:rPr>
          <w:rFonts w:ascii="Times New Roman" w:hAnsi="Times New Roman" w:cs="Times New Roman"/>
        </w:rPr>
        <w:t>Une liste</w:t>
      </w:r>
      <w:r w:rsidR="00512C88" w:rsidRPr="00AD29AF">
        <w:rPr>
          <w:rFonts w:ascii="Times New Roman" w:hAnsi="Times New Roman" w:cs="Times New Roman"/>
        </w:rPr>
        <w:t>,</w:t>
      </w:r>
      <w:r w:rsidRPr="00AD29AF">
        <w:rPr>
          <w:rFonts w:ascii="Times New Roman" w:hAnsi="Times New Roman" w:cs="Times New Roman"/>
        </w:rPr>
        <w:t xml:space="preserve"> pré établie par le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 sortant</w:t>
      </w:r>
      <w:r w:rsidR="00512C88" w:rsidRPr="00AD29AF">
        <w:rPr>
          <w:rFonts w:ascii="Times New Roman" w:hAnsi="Times New Roman" w:cs="Times New Roman"/>
        </w:rPr>
        <w:t>,</w:t>
      </w:r>
      <w:r w:rsidRPr="00AD29AF">
        <w:rPr>
          <w:rFonts w:ascii="Times New Roman" w:hAnsi="Times New Roman" w:cs="Times New Roman"/>
        </w:rPr>
        <w:t xml:space="preserve"> est soumise au vote de l’</w:t>
      </w:r>
      <w:r w:rsidR="005D4DDD" w:rsidRPr="00AD29AF">
        <w:rPr>
          <w:rFonts w:ascii="Times New Roman" w:hAnsi="Times New Roman" w:cs="Times New Roman"/>
        </w:rPr>
        <w:t>a</w:t>
      </w:r>
      <w:r w:rsidRPr="00AD29AF">
        <w:rPr>
          <w:rFonts w:ascii="Times New Roman" w:hAnsi="Times New Roman" w:cs="Times New Roman"/>
        </w:rPr>
        <w:t xml:space="preserve">ssemblée </w:t>
      </w:r>
      <w:r w:rsidR="005D4DDD" w:rsidRPr="00AD29AF">
        <w:rPr>
          <w:rFonts w:ascii="Times New Roman" w:hAnsi="Times New Roman" w:cs="Times New Roman"/>
        </w:rPr>
        <w:t>g</w:t>
      </w:r>
      <w:r w:rsidRPr="00AD29AF">
        <w:rPr>
          <w:rFonts w:ascii="Times New Roman" w:hAnsi="Times New Roman" w:cs="Times New Roman"/>
        </w:rPr>
        <w:t>énérale en tenant compte des candidatures reçues au préalable.</w:t>
      </w:r>
      <w:r w:rsidR="00512C88" w:rsidRPr="00AD29AF">
        <w:rPr>
          <w:rFonts w:ascii="Times New Roman" w:hAnsi="Times New Roman" w:cs="Times New Roman"/>
        </w:rPr>
        <w:t xml:space="preserve"> </w:t>
      </w:r>
    </w:p>
    <w:p w14:paraId="209CD0E7" w14:textId="3B06EDC2" w:rsidR="00512C88" w:rsidRPr="00AD29AF" w:rsidRDefault="00512C88" w:rsidP="00222481">
      <w:pPr>
        <w:spacing w:after="0"/>
        <w:jc w:val="both"/>
        <w:rPr>
          <w:rFonts w:ascii="Times New Roman" w:hAnsi="Times New Roman" w:cs="Times New Roman"/>
        </w:rPr>
      </w:pPr>
    </w:p>
    <w:p w14:paraId="13DBFC07" w14:textId="1F880F5B" w:rsidR="00512C88" w:rsidRPr="00AD29AF" w:rsidRDefault="00512C88" w:rsidP="00222481">
      <w:pPr>
        <w:spacing w:after="0"/>
        <w:jc w:val="both"/>
        <w:rPr>
          <w:rFonts w:ascii="Times New Roman" w:hAnsi="Times New Roman" w:cs="Times New Roman"/>
        </w:rPr>
      </w:pPr>
      <w:r w:rsidRPr="00AD29AF">
        <w:rPr>
          <w:rFonts w:ascii="Times New Roman" w:hAnsi="Times New Roman" w:cs="Times New Roman"/>
        </w:rPr>
        <w:t>Deux cas de figure peuvent se présenter :</w:t>
      </w:r>
    </w:p>
    <w:p w14:paraId="41C1D287" w14:textId="43B64EEC" w:rsidR="00512C88" w:rsidRPr="00AD29AF" w:rsidRDefault="00512C88" w:rsidP="00222481">
      <w:pPr>
        <w:spacing w:after="0"/>
        <w:jc w:val="both"/>
        <w:rPr>
          <w:rFonts w:ascii="Times New Roman" w:hAnsi="Times New Roman" w:cs="Times New Roman"/>
        </w:rPr>
      </w:pPr>
    </w:p>
    <w:p w14:paraId="43FE9152" w14:textId="27C400D6" w:rsidR="00512C88" w:rsidRPr="00AD29AF" w:rsidRDefault="00512C88" w:rsidP="00222481">
      <w:pPr>
        <w:spacing w:after="0"/>
        <w:jc w:val="both"/>
        <w:rPr>
          <w:rFonts w:ascii="Times New Roman" w:hAnsi="Times New Roman" w:cs="Times New Roman"/>
        </w:rPr>
      </w:pPr>
      <w:r w:rsidRPr="00AD29AF">
        <w:rPr>
          <w:rFonts w:ascii="Times New Roman" w:hAnsi="Times New Roman" w:cs="Times New Roman"/>
        </w:rPr>
        <w:t>La liste comporte de 9 à 12 noms : élection de la liste complète. 3 possibilités de vote : POUR – CONTRE – ABSENTION</w:t>
      </w:r>
    </w:p>
    <w:p w14:paraId="7AE6DD15" w14:textId="2560DA93" w:rsidR="00512C88" w:rsidRPr="00AD29AF" w:rsidRDefault="00512C88" w:rsidP="00222481">
      <w:pPr>
        <w:spacing w:after="0"/>
        <w:jc w:val="both"/>
        <w:rPr>
          <w:rFonts w:ascii="Times New Roman" w:hAnsi="Times New Roman" w:cs="Times New Roman"/>
        </w:rPr>
      </w:pPr>
    </w:p>
    <w:p w14:paraId="0FAE0229" w14:textId="6EB2E8D2" w:rsidR="00512C88" w:rsidRPr="00AD29AF" w:rsidRDefault="00512C88" w:rsidP="00222481">
      <w:pPr>
        <w:spacing w:after="0"/>
        <w:jc w:val="both"/>
        <w:rPr>
          <w:rFonts w:ascii="Times New Roman" w:hAnsi="Times New Roman" w:cs="Times New Roman"/>
        </w:rPr>
      </w:pPr>
      <w:r w:rsidRPr="00AD29AF">
        <w:rPr>
          <w:rFonts w:ascii="Times New Roman" w:hAnsi="Times New Roman" w:cs="Times New Roman"/>
        </w:rPr>
        <w:t xml:space="preserve">La liste comporte plus de 12 noms : </w:t>
      </w:r>
      <w:r w:rsidR="00D329FD">
        <w:rPr>
          <w:rFonts w:ascii="Times New Roman" w:hAnsi="Times New Roman" w:cs="Times New Roman"/>
        </w:rPr>
        <w:t>i</w:t>
      </w:r>
      <w:r w:rsidR="007E02E8" w:rsidRPr="00AD29AF">
        <w:rPr>
          <w:rFonts w:ascii="Times New Roman" w:hAnsi="Times New Roman" w:cs="Times New Roman"/>
        </w:rPr>
        <w:t>l sera nécessaire de rayer autant de noms qu’il faudra pour obtenir 12 membres élus.</w:t>
      </w:r>
    </w:p>
    <w:p w14:paraId="49EA73A0" w14:textId="42629DF6" w:rsidR="007E02E8" w:rsidRPr="00AD29AF" w:rsidRDefault="007E02E8" w:rsidP="00222481">
      <w:pPr>
        <w:spacing w:after="0"/>
        <w:jc w:val="both"/>
        <w:rPr>
          <w:rFonts w:ascii="Times New Roman" w:hAnsi="Times New Roman" w:cs="Times New Roman"/>
        </w:rPr>
      </w:pPr>
    </w:p>
    <w:p w14:paraId="5C52C23A" w14:textId="0AD4124B" w:rsidR="007E02E8" w:rsidRPr="00AD29AF" w:rsidRDefault="007E02E8" w:rsidP="00222481">
      <w:pPr>
        <w:spacing w:after="0"/>
        <w:jc w:val="both"/>
        <w:rPr>
          <w:rFonts w:ascii="Times New Roman" w:hAnsi="Times New Roman" w:cs="Times New Roman"/>
        </w:rPr>
      </w:pPr>
      <w:r w:rsidRPr="00AD29AF">
        <w:rPr>
          <w:rFonts w:ascii="Times New Roman" w:hAnsi="Times New Roman" w:cs="Times New Roman"/>
        </w:rPr>
        <w:t>Dans ces deux cas, l’élection se fera à la majorité absolue :</w:t>
      </w:r>
    </w:p>
    <w:p w14:paraId="04CE8810" w14:textId="024685DD" w:rsidR="007E02E8" w:rsidRPr="00AD29AF" w:rsidRDefault="007E02E8" w:rsidP="00222481">
      <w:pPr>
        <w:spacing w:after="0"/>
        <w:jc w:val="both"/>
        <w:rPr>
          <w:rFonts w:ascii="Times New Roman" w:hAnsi="Times New Roman" w:cs="Times New Roman"/>
        </w:rPr>
      </w:pPr>
    </w:p>
    <w:p w14:paraId="668A1DAA" w14:textId="54C28210" w:rsidR="007E02E8" w:rsidRPr="00AD29AF" w:rsidRDefault="007E02E8" w:rsidP="007E02E8">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De la liste dans le premier cas</w:t>
      </w:r>
    </w:p>
    <w:p w14:paraId="6E4666C6" w14:textId="3658CD9B" w:rsidR="00B445DA" w:rsidRPr="00AD29AF" w:rsidRDefault="007E02E8" w:rsidP="00B445DA">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 xml:space="preserve">Des 12 noms qui auront </w:t>
      </w:r>
      <w:r w:rsidR="00887329" w:rsidRPr="00AD29AF">
        <w:rPr>
          <w:rFonts w:ascii="Times New Roman" w:hAnsi="Times New Roman" w:cs="Times New Roman"/>
        </w:rPr>
        <w:t>obtenu</w:t>
      </w:r>
      <w:r w:rsidRPr="00AD29AF">
        <w:rPr>
          <w:rFonts w:ascii="Times New Roman" w:hAnsi="Times New Roman" w:cs="Times New Roman"/>
        </w:rPr>
        <w:t xml:space="preserve"> le plus de suffrages dans le second cas.</w:t>
      </w:r>
    </w:p>
    <w:p w14:paraId="07D475D9" w14:textId="77777777" w:rsidR="00B445DA" w:rsidRPr="00AD29AF" w:rsidRDefault="00B445DA" w:rsidP="00B445DA">
      <w:pPr>
        <w:spacing w:after="0"/>
        <w:jc w:val="both"/>
        <w:rPr>
          <w:rFonts w:ascii="Times New Roman" w:hAnsi="Times New Roman" w:cs="Times New Roman"/>
        </w:rPr>
      </w:pPr>
    </w:p>
    <w:p w14:paraId="2DAB4B38" w14:textId="46622B98" w:rsidR="00B445DA" w:rsidRPr="00AD29AF" w:rsidRDefault="00B445DA" w:rsidP="00B445DA">
      <w:pPr>
        <w:spacing w:after="0"/>
        <w:jc w:val="both"/>
        <w:rPr>
          <w:rFonts w:ascii="Times New Roman" w:hAnsi="Times New Roman" w:cs="Times New Roman"/>
        </w:rPr>
      </w:pPr>
      <w:r w:rsidRPr="00AD29AF">
        <w:rPr>
          <w:rFonts w:ascii="Times New Roman" w:hAnsi="Times New Roman" w:cs="Times New Roman"/>
        </w:rPr>
        <w:t>Le vote a lieu au scrutin secret sauf accord des membres présents pour un vote à main levée, à la majorité des membres présents ou représentés.</w:t>
      </w:r>
    </w:p>
    <w:p w14:paraId="2580D298" w14:textId="77777777" w:rsidR="000E1F17" w:rsidRPr="00285416" w:rsidRDefault="000E1F17" w:rsidP="00222481">
      <w:pPr>
        <w:spacing w:after="0"/>
        <w:jc w:val="both"/>
        <w:rPr>
          <w:rFonts w:ascii="Times New Roman" w:hAnsi="Times New Roman" w:cs="Times New Roman"/>
          <w:color w:val="000000" w:themeColor="text1"/>
        </w:rPr>
      </w:pPr>
    </w:p>
    <w:p w14:paraId="5A1BD27B" w14:textId="2CA6524B" w:rsidR="00376180" w:rsidRPr="00AD29AF" w:rsidRDefault="00376180" w:rsidP="00222481">
      <w:pPr>
        <w:spacing w:after="0"/>
        <w:jc w:val="both"/>
        <w:rPr>
          <w:rFonts w:ascii="Times New Roman" w:hAnsi="Times New Roman" w:cs="Times New Roman"/>
        </w:rPr>
      </w:pPr>
      <w:r w:rsidRPr="00AD29AF">
        <w:rPr>
          <w:rFonts w:ascii="Times New Roman" w:hAnsi="Times New Roman" w:cs="Times New Roman"/>
        </w:rPr>
        <w:t>Le Conseil d’Administration est globalement élu pour une période de trois ans au cours de l’</w:t>
      </w:r>
      <w:r w:rsidR="005D4DDD" w:rsidRPr="00AD29AF">
        <w:rPr>
          <w:rFonts w:ascii="Times New Roman" w:hAnsi="Times New Roman" w:cs="Times New Roman"/>
        </w:rPr>
        <w:t>a</w:t>
      </w:r>
      <w:r w:rsidRPr="00AD29AF">
        <w:rPr>
          <w:rFonts w:ascii="Times New Roman" w:hAnsi="Times New Roman" w:cs="Times New Roman"/>
        </w:rPr>
        <w:t xml:space="preserve">ssemblée </w:t>
      </w:r>
      <w:r w:rsidR="005D4DDD" w:rsidRPr="00AD29AF">
        <w:rPr>
          <w:rFonts w:ascii="Times New Roman" w:hAnsi="Times New Roman" w:cs="Times New Roman"/>
        </w:rPr>
        <w:t>g</w:t>
      </w:r>
      <w:r w:rsidRPr="00AD29AF">
        <w:rPr>
          <w:rFonts w:ascii="Times New Roman" w:hAnsi="Times New Roman" w:cs="Times New Roman"/>
        </w:rPr>
        <w:t xml:space="preserve">énérale ordinaire concernée par l’élection. Aucune vacance au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 xml:space="preserve">dministration ne fera l’objet d’un remplacement si le nombre </w:t>
      </w:r>
      <w:r w:rsidR="005C3ECA" w:rsidRPr="00AD29AF">
        <w:rPr>
          <w:rFonts w:ascii="Times New Roman" w:hAnsi="Times New Roman" w:cs="Times New Roman"/>
        </w:rPr>
        <w:t>de ses</w:t>
      </w:r>
      <w:r w:rsidRPr="00AD29AF">
        <w:rPr>
          <w:rFonts w:ascii="Times New Roman" w:hAnsi="Times New Roman" w:cs="Times New Roman"/>
        </w:rPr>
        <w:t xml:space="preserve"> membres ne devient pas inférieur à 9 membres.</w:t>
      </w:r>
    </w:p>
    <w:p w14:paraId="78669A89" w14:textId="77777777" w:rsidR="00376180" w:rsidRPr="00AD29AF" w:rsidRDefault="00376180" w:rsidP="00222481">
      <w:pPr>
        <w:spacing w:after="0"/>
        <w:jc w:val="both"/>
        <w:rPr>
          <w:rFonts w:ascii="Times New Roman" w:hAnsi="Times New Roman" w:cs="Times New Roman"/>
          <w:sz w:val="16"/>
          <w:szCs w:val="16"/>
        </w:rPr>
      </w:pPr>
    </w:p>
    <w:p w14:paraId="13438284" w14:textId="75713951" w:rsidR="00376180" w:rsidRPr="00AD29AF" w:rsidRDefault="000E1F17" w:rsidP="00222481">
      <w:pPr>
        <w:spacing w:after="0"/>
        <w:jc w:val="both"/>
        <w:rPr>
          <w:rFonts w:ascii="Times New Roman" w:hAnsi="Times New Roman" w:cs="Times New Roman"/>
        </w:rPr>
      </w:pPr>
      <w:r w:rsidRPr="00AD29AF">
        <w:rPr>
          <w:rFonts w:ascii="Times New Roman" w:hAnsi="Times New Roman" w:cs="Times New Roman"/>
        </w:rPr>
        <w:t>Si</w:t>
      </w:r>
      <w:r w:rsidR="005C3ECA" w:rsidRPr="00AD29AF">
        <w:rPr>
          <w:rFonts w:ascii="Times New Roman" w:hAnsi="Times New Roman" w:cs="Times New Roman"/>
        </w:rPr>
        <w:t xml:space="preserve"> le nombre de ses membres devenait inférieur à 9, le </w:t>
      </w:r>
      <w:r w:rsidR="005D4DDD" w:rsidRPr="00AD29AF">
        <w:rPr>
          <w:rFonts w:ascii="Times New Roman" w:hAnsi="Times New Roman" w:cs="Times New Roman"/>
        </w:rPr>
        <w:t>c</w:t>
      </w:r>
      <w:r w:rsidR="005C3ECA" w:rsidRPr="00AD29AF">
        <w:rPr>
          <w:rFonts w:ascii="Times New Roman" w:hAnsi="Times New Roman" w:cs="Times New Roman"/>
        </w:rPr>
        <w:t>onseil d’</w:t>
      </w:r>
      <w:r w:rsidR="005D4DDD" w:rsidRPr="00AD29AF">
        <w:rPr>
          <w:rFonts w:ascii="Times New Roman" w:hAnsi="Times New Roman" w:cs="Times New Roman"/>
        </w:rPr>
        <w:t>a</w:t>
      </w:r>
      <w:r w:rsidR="005C3ECA" w:rsidRPr="00AD29AF">
        <w:rPr>
          <w:rFonts w:ascii="Times New Roman" w:hAnsi="Times New Roman" w:cs="Times New Roman"/>
        </w:rPr>
        <w:t>dministration pourvoira</w:t>
      </w:r>
      <w:r w:rsidR="005D4DDD" w:rsidRPr="00AD29AF">
        <w:rPr>
          <w:rFonts w:ascii="Times New Roman" w:hAnsi="Times New Roman" w:cs="Times New Roman"/>
        </w:rPr>
        <w:t>it</w:t>
      </w:r>
      <w:r w:rsidR="005C3ECA" w:rsidRPr="00AD29AF">
        <w:rPr>
          <w:rFonts w:ascii="Times New Roman" w:hAnsi="Times New Roman" w:cs="Times New Roman"/>
        </w:rPr>
        <w:t xml:space="preserve"> </w:t>
      </w:r>
      <w:r w:rsidRPr="00AD29AF">
        <w:rPr>
          <w:rFonts w:ascii="Times New Roman" w:hAnsi="Times New Roman" w:cs="Times New Roman"/>
        </w:rPr>
        <w:t xml:space="preserve">provisoirement </w:t>
      </w:r>
      <w:r w:rsidR="005C3ECA" w:rsidRPr="00AD29AF">
        <w:rPr>
          <w:rFonts w:ascii="Times New Roman" w:hAnsi="Times New Roman" w:cs="Times New Roman"/>
        </w:rPr>
        <w:t xml:space="preserve">au remplacement du ou des membres manquants. La </w:t>
      </w:r>
      <w:r w:rsidRPr="00AD29AF">
        <w:rPr>
          <w:rFonts w:ascii="Times New Roman" w:hAnsi="Times New Roman" w:cs="Times New Roman"/>
        </w:rPr>
        <w:t>nomination</w:t>
      </w:r>
      <w:r w:rsidR="005C3ECA" w:rsidRPr="00AD29AF">
        <w:rPr>
          <w:rFonts w:ascii="Times New Roman" w:hAnsi="Times New Roman" w:cs="Times New Roman"/>
        </w:rPr>
        <w:t xml:space="preserve"> de ce ou ces remplaçants devra être validée lors de la prochaine </w:t>
      </w:r>
      <w:r w:rsidR="005D4DDD" w:rsidRPr="00AD29AF">
        <w:rPr>
          <w:rFonts w:ascii="Times New Roman" w:hAnsi="Times New Roman" w:cs="Times New Roman"/>
        </w:rPr>
        <w:t>a</w:t>
      </w:r>
      <w:r w:rsidR="005C3ECA" w:rsidRPr="00AD29AF">
        <w:rPr>
          <w:rFonts w:ascii="Times New Roman" w:hAnsi="Times New Roman" w:cs="Times New Roman"/>
        </w:rPr>
        <w:t xml:space="preserve">ssemblée </w:t>
      </w:r>
      <w:r w:rsidR="005D4DDD" w:rsidRPr="00AD29AF">
        <w:rPr>
          <w:rFonts w:ascii="Times New Roman" w:hAnsi="Times New Roman" w:cs="Times New Roman"/>
        </w:rPr>
        <w:t>g</w:t>
      </w:r>
      <w:r w:rsidR="005C3ECA" w:rsidRPr="00AD29AF">
        <w:rPr>
          <w:rFonts w:ascii="Times New Roman" w:hAnsi="Times New Roman" w:cs="Times New Roman"/>
        </w:rPr>
        <w:t>énérale de l’</w:t>
      </w:r>
      <w:r w:rsidR="005D4DDD" w:rsidRPr="00AD29AF">
        <w:rPr>
          <w:rFonts w:ascii="Times New Roman" w:hAnsi="Times New Roman" w:cs="Times New Roman"/>
        </w:rPr>
        <w:t>a</w:t>
      </w:r>
      <w:r w:rsidR="005C3ECA" w:rsidRPr="00AD29AF">
        <w:rPr>
          <w:rFonts w:ascii="Times New Roman" w:hAnsi="Times New Roman" w:cs="Times New Roman"/>
        </w:rPr>
        <w:t>ssociation</w:t>
      </w:r>
      <w:r w:rsidR="00CD3A82" w:rsidRPr="00AD29AF">
        <w:rPr>
          <w:rFonts w:ascii="Times New Roman" w:hAnsi="Times New Roman" w:cs="Times New Roman"/>
        </w:rPr>
        <w:t xml:space="preserve">. Leur élection </w:t>
      </w:r>
      <w:r w:rsidR="002119DE" w:rsidRPr="00AD29AF">
        <w:rPr>
          <w:rFonts w:ascii="Times New Roman" w:hAnsi="Times New Roman" w:cs="Times New Roman"/>
        </w:rPr>
        <w:t xml:space="preserve">ne </w:t>
      </w:r>
      <w:r w:rsidR="00CD3A82" w:rsidRPr="00AD29AF">
        <w:rPr>
          <w:rFonts w:ascii="Times New Roman" w:hAnsi="Times New Roman" w:cs="Times New Roman"/>
        </w:rPr>
        <w:t xml:space="preserve">couvrira </w:t>
      </w:r>
      <w:r w:rsidR="002119DE" w:rsidRPr="00AD29AF">
        <w:rPr>
          <w:rFonts w:ascii="Times New Roman" w:hAnsi="Times New Roman" w:cs="Times New Roman"/>
        </w:rPr>
        <w:t xml:space="preserve">que </w:t>
      </w:r>
      <w:r w:rsidR="00CD3A82" w:rsidRPr="00AD29AF">
        <w:rPr>
          <w:rFonts w:ascii="Times New Roman" w:hAnsi="Times New Roman" w:cs="Times New Roman"/>
        </w:rPr>
        <w:t>la durée restant jusqu’à l’</w:t>
      </w:r>
      <w:r w:rsidR="005D4DDD" w:rsidRPr="00AD29AF">
        <w:rPr>
          <w:rFonts w:ascii="Times New Roman" w:hAnsi="Times New Roman" w:cs="Times New Roman"/>
        </w:rPr>
        <w:t>a</w:t>
      </w:r>
      <w:r w:rsidR="00CD3A82" w:rsidRPr="00AD29AF">
        <w:rPr>
          <w:rFonts w:ascii="Times New Roman" w:hAnsi="Times New Roman" w:cs="Times New Roman"/>
        </w:rPr>
        <w:t xml:space="preserve">ssemblée </w:t>
      </w:r>
      <w:r w:rsidR="005D4DDD" w:rsidRPr="00AD29AF">
        <w:rPr>
          <w:rFonts w:ascii="Times New Roman" w:hAnsi="Times New Roman" w:cs="Times New Roman"/>
        </w:rPr>
        <w:t>g</w:t>
      </w:r>
      <w:r w:rsidR="00CD3A82" w:rsidRPr="00AD29AF">
        <w:rPr>
          <w:rFonts w:ascii="Times New Roman" w:hAnsi="Times New Roman" w:cs="Times New Roman"/>
        </w:rPr>
        <w:t>énérale élective suivante.</w:t>
      </w:r>
    </w:p>
    <w:p w14:paraId="1FF2C877" w14:textId="77777777" w:rsidR="000E1F17" w:rsidRPr="00285416" w:rsidRDefault="000E1F17" w:rsidP="00222481">
      <w:pPr>
        <w:spacing w:after="0"/>
        <w:jc w:val="both"/>
        <w:rPr>
          <w:rFonts w:ascii="Times New Roman" w:hAnsi="Times New Roman" w:cs="Times New Roman"/>
          <w:color w:val="000000" w:themeColor="text1"/>
        </w:rPr>
      </w:pPr>
    </w:p>
    <w:p w14:paraId="40012DC9" w14:textId="77777777" w:rsidR="00376180" w:rsidRPr="00285416" w:rsidRDefault="00376180" w:rsidP="00222481">
      <w:pPr>
        <w:spacing w:after="0"/>
        <w:jc w:val="both"/>
        <w:rPr>
          <w:rFonts w:ascii="Times New Roman" w:hAnsi="Times New Roman" w:cs="Times New Roman"/>
          <w:color w:val="000000" w:themeColor="text1"/>
        </w:rPr>
      </w:pPr>
      <w:r w:rsidRPr="00285416">
        <w:rPr>
          <w:rFonts w:ascii="Times New Roman" w:hAnsi="Times New Roman" w:cs="Times New Roman"/>
          <w:color w:val="000000" w:themeColor="text1"/>
        </w:rPr>
        <w:t>Les membres sortants sont rééligibles sans limite dans le temps.</w:t>
      </w:r>
    </w:p>
    <w:p w14:paraId="08464679" w14:textId="77777777" w:rsidR="00376180" w:rsidRPr="00285416" w:rsidRDefault="00376180" w:rsidP="00222481">
      <w:pPr>
        <w:spacing w:after="0"/>
        <w:jc w:val="both"/>
        <w:rPr>
          <w:rFonts w:ascii="Times New Roman" w:hAnsi="Times New Roman" w:cs="Times New Roman"/>
          <w:b/>
          <w:color w:val="000000" w:themeColor="text1"/>
          <w:u w:val="single"/>
        </w:rPr>
      </w:pPr>
    </w:p>
    <w:p w14:paraId="0B0A4A41" w14:textId="77777777" w:rsidR="00376180" w:rsidRPr="00285416" w:rsidRDefault="00376180" w:rsidP="00A7354B">
      <w:pPr>
        <w:spacing w:after="0"/>
        <w:rPr>
          <w:rFonts w:ascii="Times New Roman" w:hAnsi="Times New Roman" w:cs="Times New Roman"/>
          <w:b/>
          <w:color w:val="000000" w:themeColor="text1"/>
          <w:u w:val="single"/>
        </w:rPr>
      </w:pPr>
    </w:p>
    <w:p w14:paraId="24CF5F3B" w14:textId="77777777" w:rsidR="002119DE" w:rsidRPr="00AD29AF" w:rsidRDefault="002119DE" w:rsidP="002119DE">
      <w:pPr>
        <w:spacing w:after="0"/>
        <w:rPr>
          <w:rFonts w:ascii="Times New Roman" w:hAnsi="Times New Roman" w:cs="Times New Roman"/>
          <w:b/>
          <w:u w:val="single"/>
        </w:rPr>
      </w:pPr>
      <w:r w:rsidRPr="00AD29AF">
        <w:rPr>
          <w:rFonts w:ascii="Times New Roman" w:hAnsi="Times New Roman" w:cs="Times New Roman"/>
          <w:b/>
          <w:u w:val="single"/>
        </w:rPr>
        <w:t>ARTICLE 10 – ROLE DU CONSEIL D’ADMINISTRATION</w:t>
      </w:r>
    </w:p>
    <w:p w14:paraId="42851614" w14:textId="77777777" w:rsidR="002119DE" w:rsidRPr="00AD29AF" w:rsidRDefault="002119DE" w:rsidP="002119DE">
      <w:pPr>
        <w:spacing w:after="0"/>
        <w:rPr>
          <w:rFonts w:ascii="Times New Roman" w:hAnsi="Times New Roman" w:cs="Times New Roman"/>
          <w:sz w:val="16"/>
          <w:szCs w:val="16"/>
        </w:rPr>
      </w:pPr>
    </w:p>
    <w:p w14:paraId="27834A7F" w14:textId="6D645AF2" w:rsidR="003A4F82" w:rsidRPr="00AD29AF" w:rsidRDefault="002119DE" w:rsidP="00222481">
      <w:pPr>
        <w:spacing w:after="0"/>
        <w:jc w:val="both"/>
        <w:rPr>
          <w:rFonts w:ascii="Times New Roman" w:hAnsi="Times New Roman" w:cs="Times New Roman"/>
        </w:rPr>
      </w:pPr>
      <w:r w:rsidRPr="00AD29AF">
        <w:rPr>
          <w:rFonts w:ascii="Times New Roman" w:hAnsi="Times New Roman" w:cs="Times New Roman"/>
        </w:rPr>
        <w:t xml:space="preserve">Le </w:t>
      </w:r>
      <w:r w:rsidR="005D4DDD" w:rsidRPr="00AD29AF">
        <w:rPr>
          <w:rFonts w:ascii="Times New Roman" w:hAnsi="Times New Roman" w:cs="Times New Roman"/>
        </w:rPr>
        <w:t>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 élu par l’</w:t>
      </w:r>
      <w:r w:rsidR="005D4DDD" w:rsidRPr="00AD29AF">
        <w:rPr>
          <w:rFonts w:ascii="Times New Roman" w:hAnsi="Times New Roman" w:cs="Times New Roman"/>
        </w:rPr>
        <w:t>a</w:t>
      </w:r>
      <w:r w:rsidRPr="00AD29AF">
        <w:rPr>
          <w:rFonts w:ascii="Times New Roman" w:hAnsi="Times New Roman" w:cs="Times New Roman"/>
        </w:rPr>
        <w:t xml:space="preserve">ssemblée </w:t>
      </w:r>
      <w:r w:rsidR="003C5BA6" w:rsidRPr="00AD29AF">
        <w:rPr>
          <w:rFonts w:ascii="Times New Roman" w:hAnsi="Times New Roman" w:cs="Times New Roman"/>
        </w:rPr>
        <w:t>g</w:t>
      </w:r>
      <w:r w:rsidRPr="00AD29AF">
        <w:rPr>
          <w:rFonts w:ascii="Times New Roman" w:hAnsi="Times New Roman" w:cs="Times New Roman"/>
        </w:rPr>
        <w:t>énérale élective</w:t>
      </w:r>
      <w:r w:rsidR="003C5BA6" w:rsidRPr="00AD29AF">
        <w:rPr>
          <w:rFonts w:ascii="Times New Roman" w:hAnsi="Times New Roman" w:cs="Times New Roman"/>
        </w:rPr>
        <w:t>,</w:t>
      </w:r>
      <w:r w:rsidR="007E02E8" w:rsidRPr="00AD29AF">
        <w:rPr>
          <w:rFonts w:ascii="Times New Roman" w:hAnsi="Times New Roman" w:cs="Times New Roman"/>
        </w:rPr>
        <w:t xml:space="preserve"> </w:t>
      </w:r>
      <w:r w:rsidRPr="00AD29AF">
        <w:rPr>
          <w:rFonts w:ascii="Times New Roman" w:hAnsi="Times New Roman" w:cs="Times New Roman"/>
        </w:rPr>
        <w:t xml:space="preserve">désigne </w:t>
      </w:r>
      <w:r w:rsidR="007E02E8" w:rsidRPr="00AD29AF">
        <w:rPr>
          <w:rFonts w:ascii="Times New Roman" w:hAnsi="Times New Roman" w:cs="Times New Roman"/>
        </w:rPr>
        <w:t xml:space="preserve">postérieurement à l’assemblée générale </w:t>
      </w:r>
      <w:r w:rsidRPr="00AD29AF">
        <w:rPr>
          <w:rFonts w:ascii="Times New Roman" w:hAnsi="Times New Roman" w:cs="Times New Roman"/>
        </w:rPr>
        <w:t>les membres</w:t>
      </w:r>
      <w:r w:rsidR="00B445DA" w:rsidRPr="00AD29AF">
        <w:rPr>
          <w:rFonts w:ascii="Times New Roman" w:hAnsi="Times New Roman" w:cs="Times New Roman"/>
        </w:rPr>
        <w:t xml:space="preserve"> qui feront partie du bureau</w:t>
      </w:r>
      <w:r w:rsidR="00AD29AF">
        <w:rPr>
          <w:rFonts w:ascii="Times New Roman" w:hAnsi="Times New Roman" w:cs="Times New Roman"/>
        </w:rPr>
        <w:t>.</w:t>
      </w:r>
    </w:p>
    <w:p w14:paraId="45C831CA" w14:textId="72CDAA46" w:rsidR="003A4F82" w:rsidRPr="00AD29AF" w:rsidRDefault="00B445DA" w:rsidP="00222481">
      <w:pPr>
        <w:spacing w:after="0"/>
        <w:jc w:val="both"/>
        <w:rPr>
          <w:rFonts w:ascii="Times New Roman" w:hAnsi="Times New Roman" w:cs="Times New Roman"/>
        </w:rPr>
      </w:pPr>
      <w:r w:rsidRPr="00AD29AF">
        <w:rPr>
          <w:rFonts w:ascii="Times New Roman" w:hAnsi="Times New Roman" w:cs="Times New Roman"/>
        </w:rPr>
        <w:t xml:space="preserve">                                                                                                                                                                                             </w:t>
      </w:r>
      <w:r w:rsidR="007E02E8" w:rsidRPr="00AD29AF">
        <w:rPr>
          <w:rFonts w:ascii="Times New Roman" w:hAnsi="Times New Roman" w:cs="Times New Roman"/>
        </w:rPr>
        <w:t xml:space="preserve"> Cette élection peut avoir lieu, soit à l’issue de l’assemblée générale, soit quelques jours après.</w:t>
      </w:r>
      <w:r w:rsidR="00183BDA" w:rsidRPr="00AD29AF">
        <w:rPr>
          <w:rFonts w:ascii="Times New Roman" w:hAnsi="Times New Roman" w:cs="Times New Roman"/>
        </w:rPr>
        <w:t xml:space="preserve"> </w:t>
      </w:r>
      <w:r w:rsidR="003C5BA6" w:rsidRPr="00AD29AF">
        <w:rPr>
          <w:rFonts w:ascii="Times New Roman" w:hAnsi="Times New Roman" w:cs="Times New Roman"/>
        </w:rPr>
        <w:t xml:space="preserve">Dans ce cas, une convocation devra être adressée à chaque membre du conseil d’administration. </w:t>
      </w:r>
      <w:r w:rsidR="00183BDA" w:rsidRPr="00AD29AF">
        <w:rPr>
          <w:rFonts w:ascii="Times New Roman" w:hAnsi="Times New Roman" w:cs="Times New Roman"/>
        </w:rPr>
        <w:t xml:space="preserve">Chaque </w:t>
      </w:r>
      <w:r w:rsidR="003C5BA6" w:rsidRPr="00AD29AF">
        <w:rPr>
          <w:rFonts w:ascii="Times New Roman" w:hAnsi="Times New Roman" w:cs="Times New Roman"/>
        </w:rPr>
        <w:t xml:space="preserve">candidat à un des quatre postes du bureau </w:t>
      </w:r>
      <w:r w:rsidR="00183BDA" w:rsidRPr="00AD29AF">
        <w:rPr>
          <w:rFonts w:ascii="Times New Roman" w:hAnsi="Times New Roman" w:cs="Times New Roman"/>
        </w:rPr>
        <w:t>doit recevoir au moins la moitié des suffrages + une voix. En cas d’égalité de voix, dans l’hypothèse où il y aurait plusieurs candidatures pour un même poste, c’est le membre le plus ancien qui sera déclaré élu.</w:t>
      </w:r>
    </w:p>
    <w:p w14:paraId="306A99EF" w14:textId="77777777" w:rsidR="00D52CD0" w:rsidRPr="00AD29AF" w:rsidRDefault="00D52CD0" w:rsidP="00222481">
      <w:pPr>
        <w:spacing w:after="0"/>
        <w:jc w:val="both"/>
        <w:rPr>
          <w:rFonts w:ascii="Times New Roman" w:hAnsi="Times New Roman" w:cs="Times New Roman"/>
        </w:rPr>
      </w:pPr>
    </w:p>
    <w:p w14:paraId="30C9F642" w14:textId="5A48584C" w:rsidR="00183BDA" w:rsidRPr="00AD29AF" w:rsidRDefault="00887329" w:rsidP="00222481">
      <w:pPr>
        <w:spacing w:after="0"/>
        <w:jc w:val="both"/>
        <w:rPr>
          <w:rFonts w:ascii="Times New Roman" w:hAnsi="Times New Roman" w:cs="Times New Roman"/>
        </w:rPr>
      </w:pPr>
      <w:r w:rsidRPr="00AD29AF">
        <w:rPr>
          <w:rFonts w:ascii="Times New Roman" w:hAnsi="Times New Roman" w:cs="Times New Roman"/>
        </w:rPr>
        <w:t xml:space="preserve">Les membres du bureau </w:t>
      </w:r>
      <w:r w:rsidR="00B445DA" w:rsidRPr="00AD29AF">
        <w:rPr>
          <w:rFonts w:ascii="Times New Roman" w:hAnsi="Times New Roman" w:cs="Times New Roman"/>
        </w:rPr>
        <w:t>sont élus par vote à bulletin secret</w:t>
      </w:r>
      <w:r w:rsidR="00B9497C" w:rsidRPr="00AD29AF">
        <w:rPr>
          <w:rFonts w:ascii="Times New Roman" w:hAnsi="Times New Roman" w:cs="Times New Roman"/>
        </w:rPr>
        <w:t xml:space="preserve"> sauf accord des membres présents pour un vote à main levée, à la majorité des membres présents ou représentés.</w:t>
      </w:r>
    </w:p>
    <w:p w14:paraId="2D6393E6" w14:textId="77777777" w:rsidR="002119DE" w:rsidRPr="00AD29AF" w:rsidRDefault="002119DE" w:rsidP="00222481">
      <w:pPr>
        <w:spacing w:after="0"/>
        <w:jc w:val="both"/>
        <w:rPr>
          <w:rFonts w:ascii="Times New Roman" w:hAnsi="Times New Roman" w:cs="Times New Roman"/>
          <w:sz w:val="16"/>
          <w:szCs w:val="16"/>
        </w:rPr>
      </w:pPr>
    </w:p>
    <w:p w14:paraId="3965F993" w14:textId="77777777" w:rsidR="003A4F82" w:rsidRPr="00AD29AF" w:rsidRDefault="002119DE" w:rsidP="00222481">
      <w:pPr>
        <w:spacing w:after="0"/>
        <w:jc w:val="both"/>
        <w:rPr>
          <w:rFonts w:ascii="Times New Roman" w:hAnsi="Times New Roman" w:cs="Times New Roman"/>
        </w:rPr>
      </w:pPr>
      <w:r w:rsidRPr="00AD29AF">
        <w:rPr>
          <w:rFonts w:ascii="Times New Roman" w:hAnsi="Times New Roman" w:cs="Times New Roman"/>
        </w:rPr>
        <w:t xml:space="preserve">Le </w:t>
      </w:r>
      <w:r w:rsidR="003C5BA6" w:rsidRPr="00AD29AF">
        <w:rPr>
          <w:rFonts w:ascii="Times New Roman" w:hAnsi="Times New Roman" w:cs="Times New Roman"/>
        </w:rPr>
        <w:t>c</w:t>
      </w:r>
      <w:r w:rsidRPr="00AD29AF">
        <w:rPr>
          <w:rFonts w:ascii="Times New Roman" w:hAnsi="Times New Roman" w:cs="Times New Roman"/>
        </w:rPr>
        <w:t>onseil d’</w:t>
      </w:r>
      <w:r w:rsidR="003C5BA6" w:rsidRPr="00AD29AF">
        <w:rPr>
          <w:rFonts w:ascii="Times New Roman" w:hAnsi="Times New Roman" w:cs="Times New Roman"/>
        </w:rPr>
        <w:t>a</w:t>
      </w:r>
      <w:r w:rsidRPr="00AD29AF">
        <w:rPr>
          <w:rFonts w:ascii="Times New Roman" w:hAnsi="Times New Roman" w:cs="Times New Roman"/>
        </w:rPr>
        <w:t xml:space="preserve">dministration se réunit au moins une fois par </w:t>
      </w:r>
      <w:r w:rsidR="007E02E8" w:rsidRPr="00AD29AF">
        <w:rPr>
          <w:rFonts w:ascii="Times New Roman" w:hAnsi="Times New Roman" w:cs="Times New Roman"/>
        </w:rPr>
        <w:t>trimestre</w:t>
      </w:r>
      <w:r w:rsidRPr="00AD29AF">
        <w:rPr>
          <w:rFonts w:ascii="Times New Roman" w:hAnsi="Times New Roman" w:cs="Times New Roman"/>
        </w:rPr>
        <w:t xml:space="preserve"> sur la convocation de son </w:t>
      </w:r>
      <w:r w:rsidR="003C5BA6" w:rsidRPr="00AD29AF">
        <w:rPr>
          <w:rFonts w:ascii="Times New Roman" w:hAnsi="Times New Roman" w:cs="Times New Roman"/>
        </w:rPr>
        <w:t>p</w:t>
      </w:r>
      <w:r w:rsidRPr="00AD29AF">
        <w:rPr>
          <w:rFonts w:ascii="Times New Roman" w:hAnsi="Times New Roman" w:cs="Times New Roman"/>
        </w:rPr>
        <w:t xml:space="preserve">résident </w:t>
      </w:r>
      <w:r w:rsidR="003C5BA6" w:rsidRPr="00AD29AF">
        <w:rPr>
          <w:rFonts w:ascii="Times New Roman" w:hAnsi="Times New Roman" w:cs="Times New Roman"/>
        </w:rPr>
        <w:t xml:space="preserve">ou de sa présidente </w:t>
      </w:r>
      <w:r w:rsidRPr="00AD29AF">
        <w:rPr>
          <w:rFonts w:ascii="Times New Roman" w:hAnsi="Times New Roman" w:cs="Times New Roman"/>
        </w:rPr>
        <w:t>ou à la demande de la moitié de ses membres. Toute absence non excusée d’un de ses membres à plus de trois séances sera considérée comme une démission de fait de la personne concernée.</w:t>
      </w:r>
      <w:r w:rsidR="00004D2A" w:rsidRPr="00AD29AF">
        <w:rPr>
          <w:rFonts w:ascii="Times New Roman" w:hAnsi="Times New Roman" w:cs="Times New Roman"/>
        </w:rPr>
        <w:t xml:space="preserve"> </w:t>
      </w:r>
    </w:p>
    <w:p w14:paraId="03EC9E58" w14:textId="77777777" w:rsidR="003A4F82" w:rsidRPr="00AD29AF" w:rsidRDefault="003A4F82" w:rsidP="00222481">
      <w:pPr>
        <w:spacing w:after="0"/>
        <w:jc w:val="both"/>
        <w:rPr>
          <w:rFonts w:ascii="Times New Roman" w:hAnsi="Times New Roman" w:cs="Times New Roman"/>
        </w:rPr>
      </w:pPr>
    </w:p>
    <w:p w14:paraId="6A298737" w14:textId="77777777" w:rsidR="00AD29AF" w:rsidRDefault="00AD29AF" w:rsidP="00222481">
      <w:pPr>
        <w:spacing w:after="0"/>
        <w:jc w:val="both"/>
        <w:rPr>
          <w:rFonts w:ascii="Times New Roman" w:hAnsi="Times New Roman" w:cs="Times New Roman"/>
        </w:rPr>
      </w:pPr>
    </w:p>
    <w:p w14:paraId="52DB5D8D" w14:textId="77777777" w:rsidR="00AD29AF" w:rsidRDefault="00AD29AF" w:rsidP="00222481">
      <w:pPr>
        <w:spacing w:after="0"/>
        <w:jc w:val="both"/>
        <w:rPr>
          <w:rFonts w:ascii="Times New Roman" w:hAnsi="Times New Roman" w:cs="Times New Roman"/>
        </w:rPr>
      </w:pPr>
    </w:p>
    <w:p w14:paraId="670A05EC" w14:textId="77777777" w:rsidR="00AD29AF" w:rsidRDefault="00AD29AF" w:rsidP="00222481">
      <w:pPr>
        <w:spacing w:after="0"/>
        <w:jc w:val="both"/>
        <w:rPr>
          <w:rFonts w:ascii="Times New Roman" w:hAnsi="Times New Roman" w:cs="Times New Roman"/>
        </w:rPr>
      </w:pPr>
    </w:p>
    <w:p w14:paraId="2D7F08A2" w14:textId="77777777" w:rsidR="00AD29AF" w:rsidRDefault="00AD29AF" w:rsidP="00222481">
      <w:pPr>
        <w:spacing w:after="0"/>
        <w:jc w:val="both"/>
        <w:rPr>
          <w:rFonts w:ascii="Times New Roman" w:hAnsi="Times New Roman" w:cs="Times New Roman"/>
        </w:rPr>
      </w:pPr>
    </w:p>
    <w:p w14:paraId="602DAF40" w14:textId="069216BD" w:rsidR="002119DE" w:rsidRPr="00AD29AF" w:rsidRDefault="00004D2A" w:rsidP="00222481">
      <w:pPr>
        <w:spacing w:after="0"/>
        <w:jc w:val="both"/>
        <w:rPr>
          <w:rFonts w:ascii="Times New Roman" w:hAnsi="Times New Roman" w:cs="Times New Roman"/>
        </w:rPr>
      </w:pPr>
      <w:r w:rsidRPr="00AD29AF">
        <w:rPr>
          <w:rFonts w:ascii="Times New Roman" w:hAnsi="Times New Roman" w:cs="Times New Roman"/>
        </w:rPr>
        <w:t xml:space="preserve">Une fiche de présence est signée par les administrateurs pour vérifier et attester que le quorum (majorité des membres) est atteint. Un ou plusieurs votes peuvent intervenir lorsqu’il s’agit de prendre des décisions. Tous les administrateurs bénéficient d’une voix. En cas d’égalité de voix, celle du </w:t>
      </w:r>
      <w:r w:rsidR="003C5BA6" w:rsidRPr="00AD29AF">
        <w:rPr>
          <w:rFonts w:ascii="Times New Roman" w:hAnsi="Times New Roman" w:cs="Times New Roman"/>
        </w:rPr>
        <w:t xml:space="preserve">président </w:t>
      </w:r>
      <w:r w:rsidRPr="00AD29AF">
        <w:rPr>
          <w:rFonts w:ascii="Times New Roman" w:hAnsi="Times New Roman" w:cs="Times New Roman"/>
        </w:rPr>
        <w:t>ou de la présidente est prépondérante.</w:t>
      </w:r>
    </w:p>
    <w:p w14:paraId="53A91C24" w14:textId="77777777" w:rsidR="002119DE" w:rsidRPr="00AD29AF" w:rsidRDefault="002119DE" w:rsidP="00222481">
      <w:pPr>
        <w:spacing w:after="0"/>
        <w:jc w:val="both"/>
        <w:rPr>
          <w:rFonts w:ascii="Times New Roman" w:hAnsi="Times New Roman" w:cs="Times New Roman"/>
          <w:sz w:val="16"/>
          <w:szCs w:val="16"/>
        </w:rPr>
      </w:pPr>
    </w:p>
    <w:p w14:paraId="267186FF" w14:textId="618CA71E" w:rsidR="004D1CF9" w:rsidRPr="00AD29AF" w:rsidRDefault="004D1CF9" w:rsidP="00222481">
      <w:pPr>
        <w:spacing w:after="0"/>
        <w:jc w:val="both"/>
        <w:rPr>
          <w:rFonts w:ascii="Times New Roman" w:hAnsi="Times New Roman" w:cs="Times New Roman"/>
        </w:rPr>
      </w:pPr>
      <w:r w:rsidRPr="00AD29AF">
        <w:rPr>
          <w:rFonts w:ascii="Times New Roman" w:hAnsi="Times New Roman" w:cs="Times New Roman"/>
        </w:rPr>
        <w:t>Le conseil d’administration est l’organe qui gère l’ass</w:t>
      </w:r>
      <w:r w:rsidR="00B9497C" w:rsidRPr="00AD29AF">
        <w:rPr>
          <w:rFonts w:ascii="Times New Roman" w:hAnsi="Times New Roman" w:cs="Times New Roman"/>
        </w:rPr>
        <w:t>ociation. Les membres du</w:t>
      </w:r>
      <w:r w:rsidRPr="00AD29AF">
        <w:rPr>
          <w:rFonts w:ascii="Times New Roman" w:hAnsi="Times New Roman" w:cs="Times New Roman"/>
        </w:rPr>
        <w:t xml:space="preserve"> bureau sont élus pour exécuter les fonctions qui leur ont été confiées : la représentativité pour le président(e) et/ou le vice-président(e) – la gestion de la comptabilité de l’association pour le o</w:t>
      </w:r>
      <w:r w:rsidR="003549D0" w:rsidRPr="00AD29AF">
        <w:rPr>
          <w:rFonts w:ascii="Times New Roman" w:hAnsi="Times New Roman" w:cs="Times New Roman"/>
        </w:rPr>
        <w:t xml:space="preserve">u la trésorier(e) et les comptes </w:t>
      </w:r>
      <w:r w:rsidRPr="00AD29AF">
        <w:rPr>
          <w:rFonts w:ascii="Times New Roman" w:hAnsi="Times New Roman" w:cs="Times New Roman"/>
        </w:rPr>
        <w:t xml:space="preserve">rendus et </w:t>
      </w:r>
      <w:r w:rsidR="00B9497C" w:rsidRPr="00AD29AF">
        <w:rPr>
          <w:rFonts w:ascii="Times New Roman" w:hAnsi="Times New Roman" w:cs="Times New Roman"/>
        </w:rPr>
        <w:t xml:space="preserve">les démarches et </w:t>
      </w:r>
      <w:r w:rsidRPr="00AD29AF">
        <w:rPr>
          <w:rFonts w:ascii="Times New Roman" w:hAnsi="Times New Roman" w:cs="Times New Roman"/>
        </w:rPr>
        <w:t>contacts avec l’administration pour le ou la secrétaire.</w:t>
      </w:r>
    </w:p>
    <w:p w14:paraId="26A6F107" w14:textId="6D795DF3" w:rsidR="00E129C9" w:rsidRPr="00AD29AF" w:rsidRDefault="00E129C9" w:rsidP="00222481">
      <w:pPr>
        <w:spacing w:after="0"/>
        <w:jc w:val="both"/>
        <w:rPr>
          <w:rFonts w:ascii="Times New Roman" w:hAnsi="Times New Roman" w:cs="Times New Roman"/>
        </w:rPr>
      </w:pPr>
    </w:p>
    <w:p w14:paraId="64162D42" w14:textId="18D9B206" w:rsidR="00E129C9" w:rsidRPr="00AD29AF" w:rsidRDefault="00E129C9" w:rsidP="00222481">
      <w:pPr>
        <w:spacing w:after="0"/>
        <w:jc w:val="both"/>
        <w:rPr>
          <w:rFonts w:ascii="Times New Roman" w:hAnsi="Times New Roman" w:cs="Times New Roman"/>
        </w:rPr>
      </w:pPr>
      <w:r w:rsidRPr="00AD29AF">
        <w:rPr>
          <w:rFonts w:ascii="Times New Roman" w:hAnsi="Times New Roman" w:cs="Times New Roman"/>
        </w:rPr>
        <w:t>Le conseil d’administration définit les orientations de l’association et décide de la gestion de son patrimoine.</w:t>
      </w:r>
    </w:p>
    <w:p w14:paraId="759E6451" w14:textId="587B668B" w:rsidR="004D1CF9" w:rsidRPr="00AD29AF" w:rsidRDefault="004D1CF9" w:rsidP="00222481">
      <w:pPr>
        <w:spacing w:after="0"/>
        <w:jc w:val="both"/>
        <w:rPr>
          <w:rFonts w:ascii="Times New Roman" w:hAnsi="Times New Roman" w:cs="Times New Roman"/>
        </w:rPr>
      </w:pPr>
    </w:p>
    <w:p w14:paraId="1730D327" w14:textId="21BE9580" w:rsidR="007E02E8" w:rsidRPr="00AD29AF" w:rsidRDefault="004D1CF9" w:rsidP="004D1CF9">
      <w:pPr>
        <w:spacing w:after="0"/>
        <w:jc w:val="both"/>
        <w:rPr>
          <w:rFonts w:ascii="Times New Roman" w:hAnsi="Times New Roman" w:cs="Times New Roman"/>
        </w:rPr>
      </w:pPr>
      <w:r w:rsidRPr="00AD29AF">
        <w:rPr>
          <w:rFonts w:ascii="Times New Roman" w:hAnsi="Times New Roman" w:cs="Times New Roman"/>
        </w:rPr>
        <w:t>Le conseil d’administration fixe le montant des cotisations et doit valider l’ensemble des actions envisagées qui auront un caractère d’engagement</w:t>
      </w:r>
      <w:r w:rsidR="00B9497C" w:rsidRPr="00AD29AF">
        <w:rPr>
          <w:rFonts w:ascii="Times New Roman" w:hAnsi="Times New Roman" w:cs="Times New Roman"/>
        </w:rPr>
        <w:t xml:space="preserve"> juridique, de dépense</w:t>
      </w:r>
      <w:r w:rsidRPr="00AD29AF">
        <w:rPr>
          <w:rFonts w:ascii="Times New Roman" w:hAnsi="Times New Roman" w:cs="Times New Roman"/>
        </w:rPr>
        <w:t xml:space="preserve"> ou de recette budgétaires. Il valide également en début d’année le budget prévisionnel établi pour l’année N.</w:t>
      </w:r>
    </w:p>
    <w:p w14:paraId="387B1167" w14:textId="77777777" w:rsidR="00000FB4" w:rsidRPr="00793499" w:rsidRDefault="003053A5" w:rsidP="00793499">
      <w:pPr>
        <w:spacing w:after="0"/>
        <w:jc w:val="both"/>
        <w:rPr>
          <w:rFonts w:ascii="Times New Roman" w:hAnsi="Times New Roman" w:cs="Times New Roman"/>
        </w:rPr>
      </w:pPr>
      <w:r w:rsidRPr="00793499">
        <w:rPr>
          <w:rFonts w:ascii="Times New Roman" w:hAnsi="Times New Roman" w:cs="Times New Roman"/>
        </w:rPr>
        <w:t>Le conseil d’administration a la compétence pour préparer l’assemblée générale et convoquer les membres de l’association.</w:t>
      </w:r>
    </w:p>
    <w:p w14:paraId="64575F54" w14:textId="12269E37" w:rsidR="00000FB4" w:rsidRPr="00793499" w:rsidRDefault="003053A5" w:rsidP="00793499">
      <w:pPr>
        <w:spacing w:after="0"/>
        <w:jc w:val="both"/>
        <w:rPr>
          <w:rFonts w:ascii="Times New Roman" w:hAnsi="Times New Roman" w:cs="Times New Roman"/>
        </w:rPr>
      </w:pPr>
      <w:r w:rsidRPr="00793499">
        <w:rPr>
          <w:rFonts w:ascii="Times New Roman" w:hAnsi="Times New Roman" w:cs="Times New Roman"/>
        </w:rPr>
        <w:t>Avant d’établir l’ordre du jour, le conseil d’administration proposera aux membres de l’association de poser des questions d’ordre général qui seront abordées dans le cadre des questions diverses.</w:t>
      </w:r>
    </w:p>
    <w:p w14:paraId="06F0FB3A" w14:textId="77777777" w:rsidR="00000FB4" w:rsidRPr="00793499" w:rsidRDefault="003053A5" w:rsidP="00793499">
      <w:pPr>
        <w:spacing w:after="0"/>
        <w:jc w:val="both"/>
        <w:rPr>
          <w:rFonts w:ascii="Times New Roman" w:hAnsi="Times New Roman" w:cs="Times New Roman"/>
        </w:rPr>
      </w:pPr>
      <w:r w:rsidRPr="00793499">
        <w:rPr>
          <w:rFonts w:ascii="Times New Roman" w:hAnsi="Times New Roman" w:cs="Times New Roman"/>
        </w:rPr>
        <w:t xml:space="preserve">Le président ou la présidente pourra alors proposer aux membres du conseil d’administration l’ordre  du jour  ainsi que les pièces annexes pour étude et validation.     </w:t>
      </w:r>
    </w:p>
    <w:p w14:paraId="65E28E26" w14:textId="77777777" w:rsidR="00000FB4" w:rsidRPr="00793499" w:rsidRDefault="003053A5" w:rsidP="00793499">
      <w:pPr>
        <w:spacing w:after="0"/>
        <w:jc w:val="both"/>
        <w:rPr>
          <w:rFonts w:ascii="Times New Roman" w:hAnsi="Times New Roman" w:cs="Times New Roman"/>
        </w:rPr>
      </w:pPr>
      <w:r w:rsidRPr="00793499">
        <w:rPr>
          <w:rFonts w:ascii="Times New Roman" w:hAnsi="Times New Roman" w:cs="Times New Roman"/>
        </w:rPr>
        <w:t xml:space="preserve">De ce fait, durant l’assemblée, il ne sera pas donné suite à une intervention relative à un point qui ne serait pas mentionné dans l’ordre du jour. </w:t>
      </w:r>
    </w:p>
    <w:p w14:paraId="3F743CD8" w14:textId="77777777" w:rsidR="00000FB4" w:rsidRPr="00793499" w:rsidRDefault="003053A5" w:rsidP="00793499">
      <w:pPr>
        <w:spacing w:after="0"/>
        <w:jc w:val="both"/>
        <w:rPr>
          <w:rFonts w:ascii="Times New Roman" w:hAnsi="Times New Roman" w:cs="Times New Roman"/>
        </w:rPr>
      </w:pPr>
      <w:r w:rsidRPr="00793499">
        <w:rPr>
          <w:rFonts w:ascii="Times New Roman" w:hAnsi="Times New Roman" w:cs="Times New Roman"/>
        </w:rPr>
        <w:t>Le président ou la présidente pourra interrompre une intervention qui dépasse le cadre du point de l’ordre du jour traité.</w:t>
      </w:r>
    </w:p>
    <w:p w14:paraId="277A1C01" w14:textId="77777777" w:rsidR="00B9497C" w:rsidRPr="00AD29AF" w:rsidRDefault="00B9497C" w:rsidP="004D1CF9">
      <w:pPr>
        <w:spacing w:after="0"/>
        <w:jc w:val="both"/>
        <w:rPr>
          <w:rFonts w:ascii="Times New Roman" w:hAnsi="Times New Roman" w:cs="Times New Roman"/>
        </w:rPr>
      </w:pPr>
    </w:p>
    <w:p w14:paraId="1291174D" w14:textId="0DB2052E" w:rsidR="00B9497C" w:rsidRPr="00AD29AF" w:rsidRDefault="00B9497C" w:rsidP="004D1CF9">
      <w:pPr>
        <w:spacing w:after="0"/>
        <w:jc w:val="both"/>
        <w:rPr>
          <w:rFonts w:ascii="Times New Roman" w:hAnsi="Times New Roman" w:cs="Times New Roman"/>
        </w:rPr>
      </w:pPr>
      <w:r w:rsidRPr="00AD29AF">
        <w:rPr>
          <w:rFonts w:ascii="Times New Roman" w:hAnsi="Times New Roman" w:cs="Times New Roman"/>
        </w:rPr>
        <w:t>Il valide et arrête le rapport d’activité ainsi que le résultat comptable avant l’envoi pour la présentation en assemblée générale. Le vérificateur des comptes lui soumet également son rapport.</w:t>
      </w:r>
    </w:p>
    <w:p w14:paraId="0ADA1CA1" w14:textId="77777777" w:rsidR="00816C42" w:rsidRPr="00285416" w:rsidRDefault="00816C42" w:rsidP="00222481">
      <w:pPr>
        <w:spacing w:after="0"/>
        <w:jc w:val="both"/>
        <w:rPr>
          <w:rFonts w:ascii="Times New Roman" w:hAnsi="Times New Roman" w:cs="Times New Roman"/>
          <w:color w:val="000000" w:themeColor="text1"/>
          <w:sz w:val="16"/>
          <w:szCs w:val="16"/>
        </w:rPr>
      </w:pPr>
    </w:p>
    <w:p w14:paraId="1951D924" w14:textId="0F245C33" w:rsidR="002119DE" w:rsidRDefault="002119DE" w:rsidP="00222481">
      <w:pPr>
        <w:spacing w:after="0"/>
        <w:jc w:val="both"/>
        <w:rPr>
          <w:rFonts w:ascii="Times New Roman" w:hAnsi="Times New Roman" w:cs="Times New Roman"/>
          <w:color w:val="000000" w:themeColor="text1"/>
        </w:rPr>
      </w:pPr>
      <w:r w:rsidRPr="00285416">
        <w:rPr>
          <w:rFonts w:ascii="Times New Roman" w:hAnsi="Times New Roman" w:cs="Times New Roman"/>
          <w:color w:val="000000" w:themeColor="text1"/>
        </w:rPr>
        <w:t>Il prononce les radiations pour manque</w:t>
      </w:r>
      <w:r w:rsidR="00B203E4" w:rsidRPr="00285416">
        <w:rPr>
          <w:rFonts w:ascii="Times New Roman" w:hAnsi="Times New Roman" w:cs="Times New Roman"/>
          <w:color w:val="000000" w:themeColor="text1"/>
        </w:rPr>
        <w:t>ment</w:t>
      </w:r>
      <w:r w:rsidRPr="00285416">
        <w:rPr>
          <w:rFonts w:ascii="Times New Roman" w:hAnsi="Times New Roman" w:cs="Times New Roman"/>
          <w:color w:val="000000" w:themeColor="text1"/>
        </w:rPr>
        <w:t xml:space="preserve"> grave à l’esprit de l’association et peut démettre un membre du bureau, préalablement élu par lui, de ses fonctions s’il ne les remplit pas comme il se doit.</w:t>
      </w:r>
    </w:p>
    <w:p w14:paraId="00F1CDBF" w14:textId="5E571443" w:rsidR="00004D2A" w:rsidRDefault="00004D2A" w:rsidP="00222481">
      <w:pPr>
        <w:spacing w:after="0"/>
        <w:jc w:val="both"/>
        <w:rPr>
          <w:rFonts w:ascii="Times New Roman" w:hAnsi="Times New Roman" w:cs="Times New Roman"/>
          <w:color w:val="000000" w:themeColor="text1"/>
        </w:rPr>
      </w:pPr>
    </w:p>
    <w:p w14:paraId="56B18744" w14:textId="2F7D09C1" w:rsidR="002119DE" w:rsidRPr="00285416" w:rsidRDefault="00FE4188" w:rsidP="00222481">
      <w:pPr>
        <w:spacing w:after="0"/>
        <w:jc w:val="both"/>
        <w:rPr>
          <w:rFonts w:ascii="Times New Roman" w:hAnsi="Times New Roman" w:cs="Times New Roman"/>
          <w:color w:val="000000" w:themeColor="text1"/>
        </w:rPr>
      </w:pPr>
      <w:r>
        <w:rPr>
          <w:rFonts w:ascii="Times New Roman" w:hAnsi="Times New Roman" w:cs="Times New Roman"/>
          <w:color w:val="000000" w:themeColor="text1"/>
        </w:rPr>
        <w:t>I</w:t>
      </w:r>
      <w:r w:rsidR="002119DE" w:rsidRPr="00285416">
        <w:rPr>
          <w:rFonts w:ascii="Times New Roman" w:hAnsi="Times New Roman" w:cs="Times New Roman"/>
          <w:color w:val="000000" w:themeColor="text1"/>
        </w:rPr>
        <w:t>l établit le règlement intérieur s’il s’avère nécessaire.</w:t>
      </w:r>
    </w:p>
    <w:p w14:paraId="739F1025" w14:textId="77777777" w:rsidR="002119DE" w:rsidRPr="00285416" w:rsidRDefault="002119DE" w:rsidP="00222481">
      <w:pPr>
        <w:spacing w:after="0"/>
        <w:jc w:val="both"/>
        <w:rPr>
          <w:rFonts w:ascii="Times New Roman" w:hAnsi="Times New Roman" w:cs="Times New Roman"/>
          <w:color w:val="000000" w:themeColor="text1"/>
          <w:sz w:val="16"/>
          <w:szCs w:val="16"/>
        </w:rPr>
      </w:pPr>
    </w:p>
    <w:p w14:paraId="383B507B" w14:textId="7122B82D" w:rsidR="002119DE" w:rsidRPr="00AD29AF" w:rsidRDefault="00004D2A" w:rsidP="00222481">
      <w:pPr>
        <w:spacing w:after="0"/>
        <w:jc w:val="both"/>
        <w:rPr>
          <w:rFonts w:ascii="Times New Roman" w:hAnsi="Times New Roman" w:cs="Times New Roman"/>
        </w:rPr>
      </w:pPr>
      <w:r w:rsidRPr="00AD29AF">
        <w:rPr>
          <w:rFonts w:ascii="Times New Roman" w:hAnsi="Times New Roman" w:cs="Times New Roman"/>
        </w:rPr>
        <w:t xml:space="preserve">Un procès-verbal </w:t>
      </w:r>
      <w:r w:rsidR="00FE4188" w:rsidRPr="00AD29AF">
        <w:rPr>
          <w:rFonts w:ascii="Times New Roman" w:hAnsi="Times New Roman" w:cs="Times New Roman"/>
        </w:rPr>
        <w:t>du conseil d’administration doit être rédigé à chaque réunion. Il constitue la preuve de la régularité des décisions prises. Il doit être signé de l’ensemble des membres présents.</w:t>
      </w:r>
    </w:p>
    <w:p w14:paraId="568B4E08" w14:textId="77777777" w:rsidR="002119DE" w:rsidRPr="00AD29AF" w:rsidRDefault="002119DE" w:rsidP="00A7354B">
      <w:pPr>
        <w:spacing w:after="0"/>
        <w:rPr>
          <w:rFonts w:ascii="Times New Roman" w:hAnsi="Times New Roman" w:cs="Times New Roman"/>
          <w:b/>
          <w:u w:val="single"/>
        </w:rPr>
      </w:pPr>
    </w:p>
    <w:p w14:paraId="393D7075" w14:textId="77777777" w:rsidR="002119DE" w:rsidRPr="00AD29AF" w:rsidRDefault="002119DE" w:rsidP="00A7354B">
      <w:pPr>
        <w:spacing w:after="0"/>
        <w:rPr>
          <w:rFonts w:ascii="Times New Roman" w:hAnsi="Times New Roman" w:cs="Times New Roman"/>
          <w:b/>
          <w:u w:val="single"/>
        </w:rPr>
      </w:pPr>
    </w:p>
    <w:p w14:paraId="05101365" w14:textId="0C5FA7F1" w:rsidR="002119DE" w:rsidRPr="00AD29AF" w:rsidRDefault="002119DE" w:rsidP="002119DE">
      <w:pPr>
        <w:spacing w:after="0"/>
        <w:rPr>
          <w:rFonts w:ascii="Times New Roman" w:hAnsi="Times New Roman" w:cs="Times New Roman"/>
          <w:b/>
          <w:u w:val="single"/>
        </w:rPr>
      </w:pPr>
      <w:r w:rsidRPr="00AD29AF">
        <w:rPr>
          <w:rFonts w:ascii="Times New Roman" w:hAnsi="Times New Roman" w:cs="Times New Roman"/>
          <w:b/>
          <w:u w:val="single"/>
        </w:rPr>
        <w:t>ARTICLE 11 – LE BUREAU</w:t>
      </w:r>
    </w:p>
    <w:p w14:paraId="54C4C9D4" w14:textId="77777777" w:rsidR="002119DE" w:rsidRPr="00AD29AF" w:rsidRDefault="002119DE" w:rsidP="002119DE">
      <w:pPr>
        <w:spacing w:after="0"/>
        <w:rPr>
          <w:rFonts w:ascii="Times New Roman" w:hAnsi="Times New Roman" w:cs="Times New Roman"/>
          <w:sz w:val="16"/>
          <w:szCs w:val="16"/>
        </w:rPr>
      </w:pPr>
    </w:p>
    <w:p w14:paraId="1C7FB670" w14:textId="4350D5E2" w:rsidR="002119DE" w:rsidRPr="00AD29AF" w:rsidRDefault="002119DE" w:rsidP="00222481">
      <w:pPr>
        <w:spacing w:after="0"/>
        <w:jc w:val="both"/>
        <w:rPr>
          <w:rFonts w:ascii="Times New Roman" w:hAnsi="Times New Roman" w:cs="Times New Roman"/>
        </w:rPr>
      </w:pPr>
      <w:r w:rsidRPr="00AD29AF">
        <w:rPr>
          <w:rFonts w:ascii="Times New Roman" w:hAnsi="Times New Roman" w:cs="Times New Roman"/>
        </w:rPr>
        <w:t xml:space="preserve">Les membres du bureau sont </w:t>
      </w:r>
      <w:r w:rsidR="007D3681" w:rsidRPr="00AD29AF">
        <w:rPr>
          <w:rFonts w:ascii="Times New Roman" w:hAnsi="Times New Roman" w:cs="Times New Roman"/>
        </w:rPr>
        <w:t>élus</w:t>
      </w:r>
      <w:r w:rsidRPr="00AD29AF">
        <w:rPr>
          <w:rFonts w:ascii="Times New Roman" w:hAnsi="Times New Roman" w:cs="Times New Roman"/>
        </w:rPr>
        <w:t xml:space="preserve"> par le </w:t>
      </w:r>
      <w:r w:rsidR="005D4DDD" w:rsidRPr="00AD29AF">
        <w:rPr>
          <w:rFonts w:ascii="Times New Roman" w:hAnsi="Times New Roman" w:cs="Times New Roman"/>
        </w:rPr>
        <w:t>nouveau c</w:t>
      </w:r>
      <w:r w:rsidRPr="00AD29AF">
        <w:rPr>
          <w:rFonts w:ascii="Times New Roman" w:hAnsi="Times New Roman" w:cs="Times New Roman"/>
        </w:rPr>
        <w:t>onseil d’</w:t>
      </w:r>
      <w:r w:rsidR="005D4DDD" w:rsidRPr="00AD29AF">
        <w:rPr>
          <w:rFonts w:ascii="Times New Roman" w:hAnsi="Times New Roman" w:cs="Times New Roman"/>
        </w:rPr>
        <w:t>a</w:t>
      </w:r>
      <w:r w:rsidRPr="00AD29AF">
        <w:rPr>
          <w:rFonts w:ascii="Times New Roman" w:hAnsi="Times New Roman" w:cs="Times New Roman"/>
        </w:rPr>
        <w:t>dministration</w:t>
      </w:r>
      <w:r w:rsidR="00E129C9" w:rsidRPr="00AD29AF">
        <w:rPr>
          <w:rFonts w:ascii="Times New Roman" w:hAnsi="Times New Roman" w:cs="Times New Roman"/>
        </w:rPr>
        <w:t xml:space="preserve"> </w:t>
      </w:r>
      <w:r w:rsidR="00183BDA" w:rsidRPr="00AD29AF">
        <w:rPr>
          <w:rFonts w:ascii="Times New Roman" w:hAnsi="Times New Roman" w:cs="Times New Roman"/>
        </w:rPr>
        <w:t>en dehors de l’assemblée générale</w:t>
      </w:r>
      <w:r w:rsidRPr="00AD29AF">
        <w:rPr>
          <w:rFonts w:ascii="Times New Roman" w:hAnsi="Times New Roman" w:cs="Times New Roman"/>
        </w:rPr>
        <w:t>.</w:t>
      </w:r>
    </w:p>
    <w:p w14:paraId="6A86BA28" w14:textId="77777777" w:rsidR="002119DE" w:rsidRPr="00AD29AF" w:rsidRDefault="002119DE" w:rsidP="00222481">
      <w:pPr>
        <w:spacing w:after="0"/>
        <w:jc w:val="both"/>
        <w:rPr>
          <w:rFonts w:ascii="Times New Roman" w:hAnsi="Times New Roman" w:cs="Times New Roman"/>
          <w:sz w:val="16"/>
          <w:szCs w:val="16"/>
        </w:rPr>
      </w:pPr>
    </w:p>
    <w:p w14:paraId="4DA077B5" w14:textId="77777777" w:rsidR="002119DE" w:rsidRPr="00AD29AF" w:rsidRDefault="002119DE" w:rsidP="00222481">
      <w:pPr>
        <w:spacing w:after="0"/>
        <w:jc w:val="both"/>
        <w:rPr>
          <w:rFonts w:ascii="Times New Roman" w:hAnsi="Times New Roman" w:cs="Times New Roman"/>
        </w:rPr>
      </w:pPr>
      <w:r w:rsidRPr="00AD29AF">
        <w:rPr>
          <w:rFonts w:ascii="Times New Roman" w:hAnsi="Times New Roman" w:cs="Times New Roman"/>
        </w:rPr>
        <w:t>Il se compose ;</w:t>
      </w:r>
    </w:p>
    <w:p w14:paraId="201D392A" w14:textId="77777777" w:rsidR="002119DE" w:rsidRPr="00AD29AF" w:rsidRDefault="002119DE" w:rsidP="00222481">
      <w:pPr>
        <w:spacing w:after="0"/>
        <w:jc w:val="both"/>
        <w:rPr>
          <w:rFonts w:ascii="Times New Roman" w:hAnsi="Times New Roman" w:cs="Times New Roman"/>
          <w:sz w:val="16"/>
          <w:szCs w:val="16"/>
        </w:rPr>
      </w:pPr>
    </w:p>
    <w:p w14:paraId="1C26D501" w14:textId="7539C74A" w:rsidR="002119DE" w:rsidRPr="00AD29AF" w:rsidRDefault="00086B86"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w:t>
      </w:r>
      <w:r w:rsidR="002119DE" w:rsidRPr="00AD29AF">
        <w:rPr>
          <w:rFonts w:ascii="Times New Roman" w:hAnsi="Times New Roman" w:cs="Times New Roman"/>
        </w:rPr>
        <w:t xml:space="preserve">’un </w:t>
      </w:r>
      <w:r w:rsidRPr="00AD29AF">
        <w:rPr>
          <w:rFonts w:ascii="Times New Roman" w:hAnsi="Times New Roman" w:cs="Times New Roman"/>
        </w:rPr>
        <w:t>p</w:t>
      </w:r>
      <w:r w:rsidR="002119DE" w:rsidRPr="00AD29AF">
        <w:rPr>
          <w:rFonts w:ascii="Times New Roman" w:hAnsi="Times New Roman" w:cs="Times New Roman"/>
        </w:rPr>
        <w:t xml:space="preserve">résident </w:t>
      </w:r>
      <w:r w:rsidRPr="00AD29AF">
        <w:rPr>
          <w:rFonts w:ascii="Times New Roman" w:hAnsi="Times New Roman" w:cs="Times New Roman"/>
        </w:rPr>
        <w:t xml:space="preserve">ou d’une présidente </w:t>
      </w:r>
      <w:r w:rsidR="002119DE" w:rsidRPr="00AD29AF">
        <w:rPr>
          <w:rFonts w:ascii="Times New Roman" w:hAnsi="Times New Roman" w:cs="Times New Roman"/>
        </w:rPr>
        <w:t>chargé</w:t>
      </w:r>
      <w:r w:rsidRPr="00AD29AF">
        <w:rPr>
          <w:rFonts w:ascii="Times New Roman" w:hAnsi="Times New Roman" w:cs="Times New Roman"/>
        </w:rPr>
        <w:t>(e)</w:t>
      </w:r>
      <w:r w:rsidR="002119DE" w:rsidRPr="00AD29AF">
        <w:rPr>
          <w:rFonts w:ascii="Times New Roman" w:hAnsi="Times New Roman" w:cs="Times New Roman"/>
        </w:rPr>
        <w:t xml:space="preserve"> notamment de remplir lui-même</w:t>
      </w:r>
      <w:r w:rsidRPr="00AD29AF">
        <w:rPr>
          <w:rFonts w:ascii="Times New Roman" w:hAnsi="Times New Roman" w:cs="Times New Roman"/>
        </w:rPr>
        <w:t xml:space="preserve"> ou elle-même</w:t>
      </w:r>
      <w:r w:rsidR="002119DE" w:rsidRPr="00AD29AF">
        <w:rPr>
          <w:rFonts w:ascii="Times New Roman" w:hAnsi="Times New Roman" w:cs="Times New Roman"/>
        </w:rPr>
        <w:t xml:space="preserve"> ou par mandataire, les formalités de déclaration et de dépôt prescrites par la loi</w:t>
      </w:r>
      <w:r w:rsidRPr="00AD29AF">
        <w:rPr>
          <w:rFonts w:ascii="Times New Roman" w:hAnsi="Times New Roman" w:cs="Times New Roman"/>
        </w:rPr>
        <w:t xml:space="preserve"> et de représenter l’association au cours de manifestations officielles</w:t>
      </w:r>
    </w:p>
    <w:p w14:paraId="18C64B8D" w14:textId="75CD88CD" w:rsidR="002119DE" w:rsidRPr="00AD29AF" w:rsidRDefault="00086B86"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w:t>
      </w:r>
      <w:r w:rsidR="002119DE" w:rsidRPr="00AD29AF">
        <w:rPr>
          <w:rFonts w:ascii="Times New Roman" w:hAnsi="Times New Roman" w:cs="Times New Roman"/>
        </w:rPr>
        <w:t xml:space="preserve">’un </w:t>
      </w:r>
      <w:r w:rsidRPr="00AD29AF">
        <w:rPr>
          <w:rFonts w:ascii="Times New Roman" w:hAnsi="Times New Roman" w:cs="Times New Roman"/>
        </w:rPr>
        <w:t>v</w:t>
      </w:r>
      <w:r w:rsidR="002119DE" w:rsidRPr="00AD29AF">
        <w:rPr>
          <w:rFonts w:ascii="Times New Roman" w:hAnsi="Times New Roman" w:cs="Times New Roman"/>
        </w:rPr>
        <w:t>ice</w:t>
      </w:r>
      <w:r w:rsidR="00B203E4" w:rsidRPr="00AD29AF">
        <w:rPr>
          <w:rFonts w:ascii="Times New Roman" w:hAnsi="Times New Roman" w:cs="Times New Roman"/>
        </w:rPr>
        <w:t>-</w:t>
      </w:r>
      <w:r w:rsidRPr="00AD29AF">
        <w:rPr>
          <w:rFonts w:ascii="Times New Roman" w:hAnsi="Times New Roman" w:cs="Times New Roman"/>
        </w:rPr>
        <w:t>p</w:t>
      </w:r>
      <w:r w:rsidR="002119DE" w:rsidRPr="00AD29AF">
        <w:rPr>
          <w:rFonts w:ascii="Times New Roman" w:hAnsi="Times New Roman" w:cs="Times New Roman"/>
        </w:rPr>
        <w:t xml:space="preserve">résident ou d’une </w:t>
      </w:r>
      <w:r w:rsidRPr="00AD29AF">
        <w:rPr>
          <w:rFonts w:ascii="Times New Roman" w:hAnsi="Times New Roman" w:cs="Times New Roman"/>
        </w:rPr>
        <w:t>v</w:t>
      </w:r>
      <w:r w:rsidR="002119DE" w:rsidRPr="00AD29AF">
        <w:rPr>
          <w:rFonts w:ascii="Times New Roman" w:hAnsi="Times New Roman" w:cs="Times New Roman"/>
        </w:rPr>
        <w:t>ice</w:t>
      </w:r>
      <w:r w:rsidR="00B203E4" w:rsidRPr="00AD29AF">
        <w:rPr>
          <w:rFonts w:ascii="Times New Roman" w:hAnsi="Times New Roman" w:cs="Times New Roman"/>
        </w:rPr>
        <w:t>-</w:t>
      </w:r>
      <w:r w:rsidRPr="00AD29AF">
        <w:rPr>
          <w:rFonts w:ascii="Times New Roman" w:hAnsi="Times New Roman" w:cs="Times New Roman"/>
        </w:rPr>
        <w:t>p</w:t>
      </w:r>
      <w:r w:rsidR="002119DE" w:rsidRPr="00AD29AF">
        <w:rPr>
          <w:rFonts w:ascii="Times New Roman" w:hAnsi="Times New Roman" w:cs="Times New Roman"/>
        </w:rPr>
        <w:t>résidente</w:t>
      </w:r>
    </w:p>
    <w:p w14:paraId="0A4D1EF1" w14:textId="1C16DE11" w:rsidR="002119DE" w:rsidRPr="00AD29AF" w:rsidRDefault="00086B86"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w:t>
      </w:r>
      <w:r w:rsidR="002119DE" w:rsidRPr="00AD29AF">
        <w:rPr>
          <w:rFonts w:ascii="Times New Roman" w:hAnsi="Times New Roman" w:cs="Times New Roman"/>
        </w:rPr>
        <w:t xml:space="preserve">’un ou d’une </w:t>
      </w:r>
      <w:r w:rsidRPr="00AD29AF">
        <w:rPr>
          <w:rFonts w:ascii="Times New Roman" w:hAnsi="Times New Roman" w:cs="Times New Roman"/>
        </w:rPr>
        <w:t>s</w:t>
      </w:r>
      <w:r w:rsidR="002119DE" w:rsidRPr="00AD29AF">
        <w:rPr>
          <w:rFonts w:ascii="Times New Roman" w:hAnsi="Times New Roman" w:cs="Times New Roman"/>
        </w:rPr>
        <w:t>ecrétaire</w:t>
      </w:r>
    </w:p>
    <w:p w14:paraId="4BA8B84D" w14:textId="1AD69B32" w:rsidR="002119DE" w:rsidRPr="00AD29AF" w:rsidRDefault="00086B86" w:rsidP="00222481">
      <w:pPr>
        <w:pStyle w:val="Paragraphedeliste"/>
        <w:numPr>
          <w:ilvl w:val="0"/>
          <w:numId w:val="1"/>
        </w:numPr>
        <w:spacing w:after="0"/>
        <w:jc w:val="both"/>
        <w:rPr>
          <w:rFonts w:ascii="Times New Roman" w:hAnsi="Times New Roman" w:cs="Times New Roman"/>
        </w:rPr>
      </w:pPr>
      <w:r w:rsidRPr="00AD29AF">
        <w:rPr>
          <w:rFonts w:ascii="Times New Roman" w:hAnsi="Times New Roman" w:cs="Times New Roman"/>
        </w:rPr>
        <w:t>d</w:t>
      </w:r>
      <w:r w:rsidR="002119DE" w:rsidRPr="00AD29AF">
        <w:rPr>
          <w:rFonts w:ascii="Times New Roman" w:hAnsi="Times New Roman" w:cs="Times New Roman"/>
        </w:rPr>
        <w:t xml:space="preserve">’un </w:t>
      </w:r>
      <w:r w:rsidRPr="00AD29AF">
        <w:rPr>
          <w:rFonts w:ascii="Times New Roman" w:hAnsi="Times New Roman" w:cs="Times New Roman"/>
        </w:rPr>
        <w:t>t</w:t>
      </w:r>
      <w:r w:rsidR="002119DE" w:rsidRPr="00AD29AF">
        <w:rPr>
          <w:rFonts w:ascii="Times New Roman" w:hAnsi="Times New Roman" w:cs="Times New Roman"/>
        </w:rPr>
        <w:t xml:space="preserve">résorier ou d’une </w:t>
      </w:r>
      <w:r w:rsidRPr="00AD29AF">
        <w:rPr>
          <w:rFonts w:ascii="Times New Roman" w:hAnsi="Times New Roman" w:cs="Times New Roman"/>
        </w:rPr>
        <w:t>t</w:t>
      </w:r>
      <w:r w:rsidR="002119DE" w:rsidRPr="00AD29AF">
        <w:rPr>
          <w:rFonts w:ascii="Times New Roman" w:hAnsi="Times New Roman" w:cs="Times New Roman"/>
        </w:rPr>
        <w:t>résorière</w:t>
      </w:r>
    </w:p>
    <w:p w14:paraId="22B33705" w14:textId="77777777" w:rsidR="002119DE" w:rsidRPr="00AD29AF" w:rsidRDefault="002119DE" w:rsidP="00222481">
      <w:pPr>
        <w:spacing w:after="0"/>
        <w:jc w:val="both"/>
        <w:rPr>
          <w:rFonts w:ascii="Times New Roman" w:hAnsi="Times New Roman" w:cs="Times New Roman"/>
          <w:sz w:val="16"/>
          <w:szCs w:val="16"/>
        </w:rPr>
      </w:pPr>
    </w:p>
    <w:p w14:paraId="50527483" w14:textId="4841E104" w:rsidR="002119DE" w:rsidRPr="00AD29AF" w:rsidRDefault="002119DE" w:rsidP="00222481">
      <w:pPr>
        <w:spacing w:after="0"/>
        <w:jc w:val="both"/>
        <w:rPr>
          <w:rFonts w:ascii="Times New Roman" w:hAnsi="Times New Roman" w:cs="Times New Roman"/>
        </w:rPr>
      </w:pPr>
      <w:proofErr w:type="gramStart"/>
      <w:r w:rsidRPr="00AD29AF">
        <w:rPr>
          <w:rFonts w:ascii="Times New Roman" w:hAnsi="Times New Roman" w:cs="Times New Roman"/>
        </w:rPr>
        <w:t>élus</w:t>
      </w:r>
      <w:proofErr w:type="gramEnd"/>
      <w:r w:rsidRPr="00AD29AF">
        <w:rPr>
          <w:rFonts w:ascii="Times New Roman" w:hAnsi="Times New Roman" w:cs="Times New Roman"/>
        </w:rPr>
        <w:t xml:space="preserve"> pour une période de 3 ans.</w:t>
      </w:r>
      <w:r w:rsidR="00086B86" w:rsidRPr="00AD29AF">
        <w:rPr>
          <w:rFonts w:ascii="Times New Roman" w:hAnsi="Times New Roman" w:cs="Times New Roman"/>
        </w:rPr>
        <w:t xml:space="preserve"> Voir les modalités d’élection reprises à l’article 10 (Rôle du conseil d’administration).</w:t>
      </w:r>
    </w:p>
    <w:p w14:paraId="064C9A30" w14:textId="77777777" w:rsidR="002119DE" w:rsidRPr="00AD29AF" w:rsidRDefault="002119DE" w:rsidP="00222481">
      <w:pPr>
        <w:spacing w:after="0"/>
        <w:jc w:val="both"/>
        <w:rPr>
          <w:rFonts w:ascii="Times New Roman" w:hAnsi="Times New Roman" w:cs="Times New Roman"/>
          <w:sz w:val="16"/>
          <w:szCs w:val="16"/>
        </w:rPr>
      </w:pPr>
    </w:p>
    <w:p w14:paraId="43C3D9B0" w14:textId="16E11BA6" w:rsidR="002119DE" w:rsidRPr="00AD29AF" w:rsidRDefault="002119DE" w:rsidP="00222481">
      <w:pPr>
        <w:spacing w:after="0"/>
        <w:jc w:val="both"/>
        <w:rPr>
          <w:rFonts w:ascii="Times New Roman" w:hAnsi="Times New Roman" w:cs="Times New Roman"/>
        </w:rPr>
      </w:pPr>
      <w:r w:rsidRPr="00AD29AF">
        <w:rPr>
          <w:rFonts w:ascii="Times New Roman" w:hAnsi="Times New Roman" w:cs="Times New Roman"/>
        </w:rPr>
        <w:t>Toutes ces fonctions sont assumées à titre gracieux</w:t>
      </w:r>
    </w:p>
    <w:p w14:paraId="54EE72F7" w14:textId="5ABD5F65" w:rsidR="00E129C9" w:rsidRDefault="00E129C9" w:rsidP="00222481">
      <w:pPr>
        <w:spacing w:after="0"/>
        <w:jc w:val="both"/>
        <w:rPr>
          <w:rFonts w:ascii="Times New Roman" w:hAnsi="Times New Roman" w:cs="Times New Roman"/>
          <w:color w:val="000000" w:themeColor="text1"/>
        </w:rPr>
      </w:pPr>
    </w:p>
    <w:p w14:paraId="2E019496" w14:textId="0DAE11BE" w:rsidR="00E129C9" w:rsidRDefault="00E129C9" w:rsidP="00222481">
      <w:pPr>
        <w:spacing w:after="0"/>
        <w:jc w:val="both"/>
        <w:rPr>
          <w:rFonts w:ascii="Times New Roman" w:hAnsi="Times New Roman" w:cs="Times New Roman"/>
          <w:color w:val="000000" w:themeColor="text1"/>
        </w:rPr>
      </w:pPr>
    </w:p>
    <w:p w14:paraId="6861DC94" w14:textId="77777777" w:rsidR="00AD29AF" w:rsidRDefault="00AD29AF" w:rsidP="00222481">
      <w:pPr>
        <w:spacing w:after="0"/>
        <w:jc w:val="both"/>
        <w:rPr>
          <w:rFonts w:ascii="Times New Roman" w:hAnsi="Times New Roman" w:cs="Times New Roman"/>
          <w:b/>
          <w:bCs/>
          <w:color w:val="FF0000"/>
          <w:u w:val="single"/>
        </w:rPr>
      </w:pPr>
    </w:p>
    <w:p w14:paraId="069E7FA4" w14:textId="77777777" w:rsidR="00AD29AF" w:rsidRDefault="00AD29AF" w:rsidP="00222481">
      <w:pPr>
        <w:spacing w:after="0"/>
        <w:jc w:val="both"/>
        <w:rPr>
          <w:rFonts w:ascii="Times New Roman" w:hAnsi="Times New Roman" w:cs="Times New Roman"/>
          <w:b/>
          <w:bCs/>
          <w:color w:val="FF0000"/>
          <w:u w:val="single"/>
        </w:rPr>
      </w:pPr>
    </w:p>
    <w:p w14:paraId="794F761F" w14:textId="77777777" w:rsidR="00AD29AF" w:rsidRDefault="00AD29AF" w:rsidP="00222481">
      <w:pPr>
        <w:spacing w:after="0"/>
        <w:jc w:val="both"/>
        <w:rPr>
          <w:rFonts w:ascii="Times New Roman" w:hAnsi="Times New Roman" w:cs="Times New Roman"/>
          <w:b/>
          <w:bCs/>
          <w:color w:val="FF0000"/>
          <w:u w:val="single"/>
        </w:rPr>
      </w:pPr>
    </w:p>
    <w:p w14:paraId="039E115D" w14:textId="77777777" w:rsidR="00AD29AF" w:rsidRDefault="00AD29AF" w:rsidP="00222481">
      <w:pPr>
        <w:spacing w:after="0"/>
        <w:jc w:val="both"/>
        <w:rPr>
          <w:rFonts w:ascii="Times New Roman" w:hAnsi="Times New Roman" w:cs="Times New Roman"/>
          <w:b/>
          <w:bCs/>
          <w:color w:val="FF0000"/>
          <w:u w:val="single"/>
        </w:rPr>
      </w:pPr>
    </w:p>
    <w:p w14:paraId="1E260877" w14:textId="77777777" w:rsidR="00AD29AF" w:rsidRDefault="00AD29AF" w:rsidP="00222481">
      <w:pPr>
        <w:spacing w:after="0"/>
        <w:jc w:val="both"/>
        <w:rPr>
          <w:rFonts w:ascii="Times New Roman" w:hAnsi="Times New Roman" w:cs="Times New Roman"/>
          <w:b/>
          <w:bCs/>
          <w:color w:val="FF0000"/>
          <w:u w:val="single"/>
        </w:rPr>
      </w:pPr>
    </w:p>
    <w:p w14:paraId="76250EC3" w14:textId="620CBFC6" w:rsidR="00DC6DC3" w:rsidRPr="00AD29AF" w:rsidRDefault="00E129C9" w:rsidP="00222481">
      <w:pPr>
        <w:spacing w:after="0"/>
        <w:jc w:val="both"/>
        <w:rPr>
          <w:rFonts w:ascii="Times New Roman" w:hAnsi="Times New Roman" w:cs="Times New Roman"/>
          <w:b/>
          <w:bCs/>
          <w:u w:val="single"/>
        </w:rPr>
      </w:pPr>
      <w:r w:rsidRPr="00AD29AF">
        <w:rPr>
          <w:rFonts w:ascii="Times New Roman" w:hAnsi="Times New Roman" w:cs="Times New Roman"/>
          <w:b/>
          <w:bCs/>
          <w:u w:val="single"/>
        </w:rPr>
        <w:t xml:space="preserve">ARTICLE 12 – </w:t>
      </w:r>
      <w:r w:rsidR="00DC6DC3" w:rsidRPr="00AD29AF">
        <w:rPr>
          <w:rFonts w:ascii="Times New Roman" w:hAnsi="Times New Roman" w:cs="Times New Roman"/>
          <w:b/>
          <w:bCs/>
          <w:u w:val="single"/>
        </w:rPr>
        <w:t>MISE EN PLACE D’UN VERIFICATEUR AUX COMPTES</w:t>
      </w:r>
    </w:p>
    <w:p w14:paraId="789653B1" w14:textId="77777777" w:rsidR="00DC6DC3" w:rsidRPr="00AD29AF" w:rsidRDefault="00DC6DC3" w:rsidP="00222481">
      <w:pPr>
        <w:spacing w:after="0"/>
        <w:jc w:val="both"/>
        <w:rPr>
          <w:rFonts w:ascii="Times New Roman" w:hAnsi="Times New Roman" w:cs="Times New Roman"/>
          <w:b/>
          <w:bCs/>
          <w:u w:val="single"/>
        </w:rPr>
      </w:pPr>
    </w:p>
    <w:p w14:paraId="06B440CF" w14:textId="0D4EF0F0" w:rsidR="00DC6DC3" w:rsidRPr="00AD29AF" w:rsidRDefault="00DC6DC3" w:rsidP="00222481">
      <w:pPr>
        <w:spacing w:after="0"/>
        <w:jc w:val="both"/>
        <w:rPr>
          <w:rFonts w:ascii="Times New Roman" w:hAnsi="Times New Roman" w:cs="Times New Roman"/>
          <w:bCs/>
        </w:rPr>
      </w:pPr>
      <w:r w:rsidRPr="00AD29AF">
        <w:rPr>
          <w:rFonts w:ascii="Times New Roman" w:hAnsi="Times New Roman" w:cs="Times New Roman"/>
          <w:bCs/>
        </w:rPr>
        <w:t>L’association met en place une instance de contrôle appelée vérificateur aux comptes. Afin de conforter sa légitimité   son rôle est défini dans les statuts. Il ne faut pas confondre « vérificateur aux comptes » et « commissaire aux comptes ». Le vérificateur aux comptes ne peut se prévaloir du titre de commissaire aux comptes qui lui, est attaché à une profession réglementée.</w:t>
      </w:r>
    </w:p>
    <w:p w14:paraId="3C411DBE" w14:textId="77777777" w:rsidR="003A4F82" w:rsidRPr="00AD29AF" w:rsidRDefault="003A4F82" w:rsidP="00222481">
      <w:pPr>
        <w:spacing w:after="0"/>
        <w:jc w:val="both"/>
        <w:rPr>
          <w:rFonts w:ascii="Times New Roman" w:hAnsi="Times New Roman" w:cs="Times New Roman"/>
          <w:bCs/>
        </w:rPr>
      </w:pPr>
    </w:p>
    <w:p w14:paraId="573D51A8" w14:textId="59A29DA1" w:rsidR="003858ED" w:rsidRPr="00AD29AF" w:rsidRDefault="003858ED" w:rsidP="00222481">
      <w:pPr>
        <w:spacing w:after="0"/>
        <w:jc w:val="both"/>
        <w:rPr>
          <w:rFonts w:ascii="Times New Roman" w:hAnsi="Times New Roman" w:cs="Times New Roman"/>
          <w:bCs/>
        </w:rPr>
      </w:pPr>
      <w:r w:rsidRPr="00AD29AF">
        <w:rPr>
          <w:rFonts w:ascii="Times New Roman" w:hAnsi="Times New Roman" w:cs="Times New Roman"/>
          <w:bCs/>
        </w:rPr>
        <w:t xml:space="preserve">Le vérificateur aux comptes est élu </w:t>
      </w:r>
      <w:r w:rsidR="002E10CB" w:rsidRPr="00AD29AF">
        <w:rPr>
          <w:rFonts w:ascii="Times New Roman" w:hAnsi="Times New Roman" w:cs="Times New Roman"/>
          <w:bCs/>
        </w:rPr>
        <w:t xml:space="preserve">pour un an </w:t>
      </w:r>
      <w:r w:rsidRPr="00AD29AF">
        <w:rPr>
          <w:rFonts w:ascii="Times New Roman" w:hAnsi="Times New Roman" w:cs="Times New Roman"/>
          <w:bCs/>
        </w:rPr>
        <w:t>par l’assemblée générale après proposition du conseil d’administration.</w:t>
      </w:r>
      <w:r w:rsidR="002E10CB" w:rsidRPr="00AD29AF">
        <w:rPr>
          <w:rFonts w:ascii="Times New Roman" w:hAnsi="Times New Roman" w:cs="Times New Roman"/>
          <w:bCs/>
        </w:rPr>
        <w:t xml:space="preserve"> Il est rééligible.</w:t>
      </w:r>
      <w:r w:rsidRPr="00AD29AF">
        <w:rPr>
          <w:rFonts w:ascii="Times New Roman" w:hAnsi="Times New Roman" w:cs="Times New Roman"/>
          <w:bCs/>
        </w:rPr>
        <w:t xml:space="preserve"> Les modalités de vote reprennent les mêmes dispositions que pour les élections des membres du conseil d’administration ou du bureau. Il peut être un membre de l’association mais il ne peut faire partie de l’organe dirigeant de l’association (conseil d’administration).</w:t>
      </w:r>
    </w:p>
    <w:p w14:paraId="291EC9CE" w14:textId="77777777" w:rsidR="003A4F82" w:rsidRPr="00AD29AF" w:rsidRDefault="003A4F82" w:rsidP="00222481">
      <w:pPr>
        <w:spacing w:after="0"/>
        <w:jc w:val="both"/>
        <w:rPr>
          <w:rFonts w:ascii="Times New Roman" w:hAnsi="Times New Roman" w:cs="Times New Roman"/>
          <w:bCs/>
        </w:rPr>
      </w:pPr>
    </w:p>
    <w:p w14:paraId="5BB76119" w14:textId="606716B4" w:rsidR="00086B86" w:rsidRPr="00AD29AF" w:rsidRDefault="003858ED" w:rsidP="00222481">
      <w:pPr>
        <w:spacing w:after="0"/>
        <w:jc w:val="both"/>
        <w:rPr>
          <w:rFonts w:ascii="Times New Roman" w:hAnsi="Times New Roman" w:cs="Times New Roman"/>
          <w:bCs/>
        </w:rPr>
      </w:pPr>
      <w:r w:rsidRPr="00AD29AF">
        <w:rPr>
          <w:rFonts w:ascii="Times New Roman" w:hAnsi="Times New Roman" w:cs="Times New Roman"/>
          <w:bCs/>
        </w:rPr>
        <w:t>Sa mission est de contrôler la crédibilité des comptes</w:t>
      </w:r>
      <w:r w:rsidR="002E10CB" w:rsidRPr="00AD29AF">
        <w:rPr>
          <w:rFonts w:ascii="Times New Roman" w:hAnsi="Times New Roman" w:cs="Times New Roman"/>
          <w:bCs/>
        </w:rPr>
        <w:t xml:space="preserve">, </w:t>
      </w:r>
      <w:r w:rsidRPr="00AD29AF">
        <w:rPr>
          <w:rFonts w:ascii="Times New Roman" w:hAnsi="Times New Roman" w:cs="Times New Roman"/>
          <w:bCs/>
        </w:rPr>
        <w:t xml:space="preserve">de s’assurer </w:t>
      </w:r>
      <w:r w:rsidR="002E10CB" w:rsidRPr="00AD29AF">
        <w:rPr>
          <w:rFonts w:ascii="Times New Roman" w:hAnsi="Times New Roman" w:cs="Times New Roman"/>
          <w:bCs/>
        </w:rPr>
        <w:t xml:space="preserve">qu’ils correspondent bien à l’activité réelle de l’association pour l’année ou l’exercice écoulé, de vérifier la </w:t>
      </w:r>
      <w:r w:rsidRPr="00AD29AF">
        <w:rPr>
          <w:rFonts w:ascii="Times New Roman" w:hAnsi="Times New Roman" w:cs="Times New Roman"/>
          <w:bCs/>
        </w:rPr>
        <w:t xml:space="preserve">pertinence des recettes et des dépenses  </w:t>
      </w:r>
      <w:r w:rsidR="002E10CB" w:rsidRPr="00AD29AF">
        <w:rPr>
          <w:rFonts w:ascii="Times New Roman" w:hAnsi="Times New Roman" w:cs="Times New Roman"/>
          <w:bCs/>
        </w:rPr>
        <w:t xml:space="preserve">prévues au budget prévisionnel et </w:t>
      </w:r>
      <w:r w:rsidR="00F1300B" w:rsidRPr="00AD29AF">
        <w:rPr>
          <w:rFonts w:ascii="Times New Roman" w:hAnsi="Times New Roman" w:cs="Times New Roman"/>
          <w:bCs/>
        </w:rPr>
        <w:t>de s’assurer du respect des</w:t>
      </w:r>
      <w:r w:rsidR="002E10CB" w:rsidRPr="00AD29AF">
        <w:rPr>
          <w:rFonts w:ascii="Times New Roman" w:hAnsi="Times New Roman" w:cs="Times New Roman"/>
          <w:bCs/>
        </w:rPr>
        <w:t xml:space="preserve"> engagements juridiques validés en conseil d’administration</w:t>
      </w:r>
      <w:r w:rsidR="00F1300B" w:rsidRPr="00AD29AF">
        <w:rPr>
          <w:rFonts w:ascii="Times New Roman" w:hAnsi="Times New Roman" w:cs="Times New Roman"/>
          <w:bCs/>
        </w:rPr>
        <w:t xml:space="preserve">. </w:t>
      </w:r>
    </w:p>
    <w:p w14:paraId="2D2B7BB7" w14:textId="61E5319F" w:rsidR="00086B86" w:rsidRPr="00AD29AF" w:rsidRDefault="003549D0" w:rsidP="00222481">
      <w:pPr>
        <w:spacing w:after="0"/>
        <w:jc w:val="both"/>
        <w:rPr>
          <w:rFonts w:ascii="Times New Roman" w:hAnsi="Times New Roman" w:cs="Times New Roman"/>
        </w:rPr>
      </w:pPr>
      <w:r w:rsidRPr="00AD29AF">
        <w:rPr>
          <w:rFonts w:ascii="Times New Roman" w:hAnsi="Times New Roman" w:cs="Times New Roman"/>
          <w:bCs/>
        </w:rPr>
        <w:t xml:space="preserve">Avec le trésorier ou la trésorière, il est souhaitable que le contrôle s’exerce </w:t>
      </w:r>
      <w:r w:rsidRPr="00AD29AF">
        <w:rPr>
          <w:rFonts w:ascii="Times New Roman" w:hAnsi="Times New Roman" w:cs="Times New Roman"/>
        </w:rPr>
        <w:t xml:space="preserve">avant la fin de l’année N afin de pouvoir effectuer d’éventuelles corrections avant le 31 </w:t>
      </w:r>
      <w:r w:rsidR="00086B86" w:rsidRPr="00AD29AF">
        <w:rPr>
          <w:rFonts w:ascii="Times New Roman" w:hAnsi="Times New Roman" w:cs="Times New Roman"/>
        </w:rPr>
        <w:t>décembre de l’année considérée.</w:t>
      </w:r>
    </w:p>
    <w:p w14:paraId="1D30BE21" w14:textId="77777777" w:rsidR="003A4F82" w:rsidRPr="00AD29AF" w:rsidRDefault="003A4F82" w:rsidP="00222481">
      <w:pPr>
        <w:spacing w:after="0"/>
        <w:jc w:val="both"/>
        <w:rPr>
          <w:rFonts w:ascii="Times New Roman" w:hAnsi="Times New Roman" w:cs="Times New Roman"/>
        </w:rPr>
      </w:pPr>
    </w:p>
    <w:p w14:paraId="2A2F4EC3" w14:textId="3A6E6D5A" w:rsidR="00F1300B" w:rsidRPr="00AD29AF" w:rsidRDefault="00F1300B" w:rsidP="00222481">
      <w:pPr>
        <w:spacing w:after="0"/>
        <w:jc w:val="both"/>
        <w:rPr>
          <w:rFonts w:ascii="Times New Roman" w:hAnsi="Times New Roman" w:cs="Times New Roman"/>
        </w:rPr>
      </w:pPr>
      <w:r w:rsidRPr="00AD29AF">
        <w:rPr>
          <w:rFonts w:ascii="Times New Roman" w:hAnsi="Times New Roman" w:cs="Times New Roman"/>
        </w:rPr>
        <w:t>Le vérificateur aux comptes doit conclure sa mission par la présentation d’un rapport (une page maximum) qui reprend les éléments suivants</w:t>
      </w:r>
      <w:r w:rsidR="003A4F82" w:rsidRPr="00AD29AF">
        <w:rPr>
          <w:rFonts w:ascii="Times New Roman" w:hAnsi="Times New Roman" w:cs="Times New Roman"/>
        </w:rPr>
        <w:t> : nature de la mission, étendue des travaux effectués, nature des éléments contrôlés, rappel des principes retenus, observations, le cas échéant propositions, et conclusions.</w:t>
      </w:r>
    </w:p>
    <w:p w14:paraId="71FAA6BE" w14:textId="77777777" w:rsidR="003A4F82" w:rsidRPr="00AD29AF" w:rsidRDefault="003A4F82" w:rsidP="00222481">
      <w:pPr>
        <w:spacing w:after="0"/>
        <w:jc w:val="both"/>
        <w:rPr>
          <w:rFonts w:ascii="Times New Roman" w:hAnsi="Times New Roman" w:cs="Times New Roman"/>
        </w:rPr>
      </w:pPr>
    </w:p>
    <w:p w14:paraId="37DBAE0D" w14:textId="3ACD8EB6" w:rsidR="003A4F82" w:rsidRPr="00AD29AF" w:rsidRDefault="003A4F82" w:rsidP="00222481">
      <w:pPr>
        <w:spacing w:after="0"/>
        <w:jc w:val="both"/>
        <w:rPr>
          <w:rFonts w:ascii="Times New Roman" w:hAnsi="Times New Roman" w:cs="Times New Roman"/>
        </w:rPr>
      </w:pPr>
      <w:r w:rsidRPr="00AD29AF">
        <w:rPr>
          <w:rFonts w:ascii="Times New Roman" w:hAnsi="Times New Roman" w:cs="Times New Roman"/>
        </w:rPr>
        <w:t>Avant d’être présenté aux membres de l’association lors de l’assemblée générale, le rapport du vérificateur aux comptes sera soumis au conseil d’administration</w:t>
      </w:r>
      <w:r w:rsidR="00D52CD0" w:rsidRPr="00AD29AF">
        <w:rPr>
          <w:rFonts w:ascii="Times New Roman" w:hAnsi="Times New Roman" w:cs="Times New Roman"/>
        </w:rPr>
        <w:t>.</w:t>
      </w:r>
    </w:p>
    <w:p w14:paraId="7AE8B3A1" w14:textId="77777777" w:rsidR="00D52CD0" w:rsidRPr="00AD29AF" w:rsidRDefault="00D52CD0" w:rsidP="00222481">
      <w:pPr>
        <w:spacing w:after="0"/>
        <w:jc w:val="both"/>
        <w:rPr>
          <w:rFonts w:ascii="Times New Roman" w:hAnsi="Times New Roman" w:cs="Times New Roman"/>
        </w:rPr>
      </w:pPr>
    </w:p>
    <w:p w14:paraId="44ACF637" w14:textId="77777777" w:rsidR="003A4F82" w:rsidRPr="00F1300B" w:rsidRDefault="003A4F82" w:rsidP="00222481">
      <w:pPr>
        <w:spacing w:after="0"/>
        <w:jc w:val="both"/>
        <w:rPr>
          <w:rFonts w:ascii="Times New Roman" w:hAnsi="Times New Roman" w:cs="Times New Roman"/>
          <w:color w:val="0070C0"/>
        </w:rPr>
      </w:pPr>
    </w:p>
    <w:p w14:paraId="3DCCD5AC" w14:textId="0832CE0A" w:rsidR="00A7354B" w:rsidRPr="00285416" w:rsidRDefault="00A7354B" w:rsidP="00A7354B">
      <w:pPr>
        <w:spacing w:after="0"/>
        <w:rPr>
          <w:rFonts w:ascii="Times New Roman" w:hAnsi="Times New Roman" w:cs="Times New Roman"/>
          <w:b/>
          <w:color w:val="000000" w:themeColor="text1"/>
          <w:u w:val="single"/>
        </w:rPr>
      </w:pPr>
      <w:r w:rsidRPr="00285416">
        <w:rPr>
          <w:rFonts w:ascii="Times New Roman" w:hAnsi="Times New Roman" w:cs="Times New Roman"/>
          <w:b/>
          <w:color w:val="000000" w:themeColor="text1"/>
          <w:u w:val="single"/>
        </w:rPr>
        <w:t xml:space="preserve">ARTICLE </w:t>
      </w:r>
      <w:r w:rsidR="00376180" w:rsidRPr="00285416">
        <w:rPr>
          <w:rFonts w:ascii="Times New Roman" w:hAnsi="Times New Roman" w:cs="Times New Roman"/>
          <w:b/>
          <w:color w:val="000000" w:themeColor="text1"/>
          <w:u w:val="single"/>
        </w:rPr>
        <w:t>1</w:t>
      </w:r>
      <w:r w:rsidR="00E129C9">
        <w:rPr>
          <w:rFonts w:ascii="Times New Roman" w:hAnsi="Times New Roman" w:cs="Times New Roman"/>
          <w:b/>
          <w:color w:val="000000" w:themeColor="text1"/>
          <w:u w:val="single"/>
        </w:rPr>
        <w:t>3</w:t>
      </w:r>
      <w:r w:rsidRPr="00285416">
        <w:rPr>
          <w:rFonts w:ascii="Times New Roman" w:hAnsi="Times New Roman" w:cs="Times New Roman"/>
          <w:b/>
          <w:color w:val="000000" w:themeColor="text1"/>
          <w:u w:val="single"/>
        </w:rPr>
        <w:t xml:space="preserve"> – ASSEMBLEE GENERALE ORDINAIRE</w:t>
      </w:r>
    </w:p>
    <w:p w14:paraId="762E0A76" w14:textId="77777777" w:rsidR="00A7354B" w:rsidRPr="00285416" w:rsidRDefault="00A7354B" w:rsidP="00A7354B">
      <w:pPr>
        <w:spacing w:after="0"/>
        <w:rPr>
          <w:rFonts w:ascii="Times New Roman" w:hAnsi="Times New Roman" w:cs="Times New Roman"/>
          <w:b/>
          <w:color w:val="000000" w:themeColor="text1"/>
          <w:sz w:val="16"/>
          <w:szCs w:val="16"/>
          <w:u w:val="single"/>
        </w:rPr>
      </w:pPr>
    </w:p>
    <w:p w14:paraId="5F544F0B" w14:textId="0F1B44BA" w:rsidR="00A7354B" w:rsidRPr="00AD29AF" w:rsidRDefault="00A7354B" w:rsidP="00222481">
      <w:pPr>
        <w:spacing w:after="0"/>
        <w:jc w:val="both"/>
        <w:rPr>
          <w:rFonts w:ascii="Times New Roman" w:hAnsi="Times New Roman" w:cs="Times New Roman"/>
        </w:rPr>
      </w:pPr>
      <w:r w:rsidRPr="00AD29AF">
        <w:rPr>
          <w:rFonts w:ascii="Times New Roman" w:hAnsi="Times New Roman" w:cs="Times New Roman"/>
        </w:rPr>
        <w:t>L’</w:t>
      </w:r>
      <w:r w:rsidR="003C5BA6" w:rsidRPr="00AD29AF">
        <w:rPr>
          <w:rFonts w:ascii="Times New Roman" w:hAnsi="Times New Roman" w:cs="Times New Roman"/>
        </w:rPr>
        <w:t>a</w:t>
      </w:r>
      <w:r w:rsidRPr="00AD29AF">
        <w:rPr>
          <w:rFonts w:ascii="Times New Roman" w:hAnsi="Times New Roman" w:cs="Times New Roman"/>
        </w:rPr>
        <w:t xml:space="preserve">ssemblée </w:t>
      </w:r>
      <w:r w:rsidR="003C5BA6" w:rsidRPr="00AD29AF">
        <w:rPr>
          <w:rFonts w:ascii="Times New Roman" w:hAnsi="Times New Roman" w:cs="Times New Roman"/>
        </w:rPr>
        <w:t>g</w:t>
      </w:r>
      <w:r w:rsidRPr="00AD29AF">
        <w:rPr>
          <w:rFonts w:ascii="Times New Roman" w:hAnsi="Times New Roman" w:cs="Times New Roman"/>
        </w:rPr>
        <w:t>énérale ordinaire est convoquée chaque année dans le courant du mois d’avril</w:t>
      </w:r>
      <w:r w:rsidR="00B203E4" w:rsidRPr="00AD29AF">
        <w:rPr>
          <w:rFonts w:ascii="Times New Roman" w:hAnsi="Times New Roman" w:cs="Times New Roman"/>
        </w:rPr>
        <w:t>.</w:t>
      </w:r>
    </w:p>
    <w:p w14:paraId="406954B4" w14:textId="77777777" w:rsidR="00A7354B" w:rsidRPr="00AD29AF" w:rsidRDefault="00A7354B" w:rsidP="00222481">
      <w:pPr>
        <w:spacing w:after="0"/>
        <w:jc w:val="both"/>
        <w:rPr>
          <w:rFonts w:ascii="Times New Roman" w:hAnsi="Times New Roman" w:cs="Times New Roman"/>
          <w:sz w:val="16"/>
          <w:szCs w:val="16"/>
        </w:rPr>
      </w:pPr>
    </w:p>
    <w:p w14:paraId="23E352F6" w14:textId="04D1ED6A" w:rsidR="00A7354B" w:rsidRPr="00AD29AF" w:rsidRDefault="00AD29AF" w:rsidP="00222481">
      <w:pPr>
        <w:spacing w:after="0"/>
        <w:jc w:val="both"/>
        <w:rPr>
          <w:rFonts w:ascii="Times New Roman" w:hAnsi="Times New Roman" w:cs="Times New Roman"/>
        </w:rPr>
      </w:pPr>
      <w:r w:rsidRPr="00AB5A0F">
        <w:rPr>
          <w:rFonts w:ascii="Times New Roman" w:hAnsi="Times New Roman" w:cs="Times New Roman"/>
        </w:rPr>
        <w:t>Trois semaines</w:t>
      </w:r>
      <w:r w:rsidR="00A7354B" w:rsidRPr="00AD29AF">
        <w:rPr>
          <w:rFonts w:ascii="Times New Roman" w:hAnsi="Times New Roman" w:cs="Times New Roman"/>
          <w:color w:val="FF0000"/>
        </w:rPr>
        <w:t xml:space="preserve"> </w:t>
      </w:r>
      <w:r w:rsidR="00A7354B" w:rsidRPr="00AD29AF">
        <w:rPr>
          <w:rFonts w:ascii="Times New Roman" w:hAnsi="Times New Roman" w:cs="Times New Roman"/>
        </w:rPr>
        <w:t>au moins avant la date fixée, l’ensemble des membres de l’</w:t>
      </w:r>
      <w:r w:rsidR="003C5BA6" w:rsidRPr="00AD29AF">
        <w:rPr>
          <w:rFonts w:ascii="Times New Roman" w:hAnsi="Times New Roman" w:cs="Times New Roman"/>
        </w:rPr>
        <w:t>a</w:t>
      </w:r>
      <w:r w:rsidR="00A7354B" w:rsidRPr="00AD29AF">
        <w:rPr>
          <w:rFonts w:ascii="Times New Roman" w:hAnsi="Times New Roman" w:cs="Times New Roman"/>
        </w:rPr>
        <w:t xml:space="preserve">ssociation </w:t>
      </w:r>
      <w:r w:rsidR="00B203E4" w:rsidRPr="00AD29AF">
        <w:rPr>
          <w:rFonts w:ascii="Times New Roman" w:hAnsi="Times New Roman" w:cs="Times New Roman"/>
        </w:rPr>
        <w:t>est</w:t>
      </w:r>
      <w:r w:rsidR="00A7354B" w:rsidRPr="00AD29AF">
        <w:rPr>
          <w:rFonts w:ascii="Times New Roman" w:hAnsi="Times New Roman" w:cs="Times New Roman"/>
        </w:rPr>
        <w:t xml:space="preserve"> invité </w:t>
      </w:r>
      <w:r w:rsidR="003C5BA6" w:rsidRPr="00AD29AF">
        <w:rPr>
          <w:rFonts w:ascii="Times New Roman" w:hAnsi="Times New Roman" w:cs="Times New Roman"/>
        </w:rPr>
        <w:t xml:space="preserve">à y participer </w:t>
      </w:r>
      <w:r w:rsidR="00A7354B" w:rsidRPr="00AD29AF">
        <w:rPr>
          <w:rFonts w:ascii="Times New Roman" w:hAnsi="Times New Roman" w:cs="Times New Roman"/>
        </w:rPr>
        <w:t xml:space="preserve">par les soins du ou de la secrétaire. L’ordre du jour </w:t>
      </w:r>
      <w:r w:rsidR="00C226CE" w:rsidRPr="00AD29AF">
        <w:rPr>
          <w:rFonts w:ascii="Times New Roman" w:hAnsi="Times New Roman" w:cs="Times New Roman"/>
        </w:rPr>
        <w:t>est adressé avec</w:t>
      </w:r>
      <w:r w:rsidR="00A7354B" w:rsidRPr="00AD29AF">
        <w:rPr>
          <w:rFonts w:ascii="Times New Roman" w:hAnsi="Times New Roman" w:cs="Times New Roman"/>
        </w:rPr>
        <w:t xml:space="preserve"> la convocation.</w:t>
      </w:r>
      <w:r w:rsidR="002119DE" w:rsidRPr="00AD29AF">
        <w:rPr>
          <w:rFonts w:ascii="Times New Roman" w:hAnsi="Times New Roman" w:cs="Times New Roman"/>
        </w:rPr>
        <w:t xml:space="preserve"> La convocation peut être envoyée par voie électronique.</w:t>
      </w:r>
      <w:r w:rsidR="003C5BA6" w:rsidRPr="00AD29AF">
        <w:rPr>
          <w:rFonts w:ascii="Times New Roman" w:hAnsi="Times New Roman" w:cs="Times New Roman"/>
        </w:rPr>
        <w:t xml:space="preserve"> Elle doit mentionner le jour, l’heure et le lieu de l’assemblée générale.</w:t>
      </w:r>
    </w:p>
    <w:p w14:paraId="62F26B7A" w14:textId="77777777" w:rsidR="00A7354B" w:rsidRPr="00AD29AF" w:rsidRDefault="00A7354B" w:rsidP="00222481">
      <w:pPr>
        <w:spacing w:after="0"/>
        <w:jc w:val="both"/>
        <w:rPr>
          <w:rFonts w:ascii="Times New Roman" w:hAnsi="Times New Roman" w:cs="Times New Roman"/>
          <w:sz w:val="16"/>
          <w:szCs w:val="16"/>
        </w:rPr>
      </w:pPr>
    </w:p>
    <w:p w14:paraId="0912056F" w14:textId="75F07355" w:rsidR="00754829" w:rsidRPr="00AD29AF" w:rsidRDefault="00A7354B" w:rsidP="00222481">
      <w:pPr>
        <w:spacing w:after="0"/>
        <w:jc w:val="both"/>
        <w:rPr>
          <w:rFonts w:ascii="Times New Roman" w:hAnsi="Times New Roman" w:cs="Times New Roman"/>
        </w:rPr>
      </w:pPr>
      <w:r w:rsidRPr="00AD29AF">
        <w:rPr>
          <w:rFonts w:ascii="Times New Roman" w:hAnsi="Times New Roman" w:cs="Times New Roman"/>
        </w:rPr>
        <w:t>Afin que l’</w:t>
      </w:r>
      <w:r w:rsidR="00C226CE" w:rsidRPr="00AD29AF">
        <w:rPr>
          <w:rFonts w:ascii="Times New Roman" w:hAnsi="Times New Roman" w:cs="Times New Roman"/>
        </w:rPr>
        <w:t>a</w:t>
      </w:r>
      <w:r w:rsidRPr="00AD29AF">
        <w:rPr>
          <w:rFonts w:ascii="Times New Roman" w:hAnsi="Times New Roman" w:cs="Times New Roman"/>
        </w:rPr>
        <w:t xml:space="preserve">ssemblée </w:t>
      </w:r>
      <w:r w:rsidR="00C226CE" w:rsidRPr="00AD29AF">
        <w:rPr>
          <w:rFonts w:ascii="Times New Roman" w:hAnsi="Times New Roman" w:cs="Times New Roman"/>
        </w:rPr>
        <w:t>g</w:t>
      </w:r>
      <w:r w:rsidRPr="00AD29AF">
        <w:rPr>
          <w:rFonts w:ascii="Times New Roman" w:hAnsi="Times New Roman" w:cs="Times New Roman"/>
        </w:rPr>
        <w:t xml:space="preserve">énérale se déroule valablement, au moins un </w:t>
      </w:r>
      <w:r w:rsidR="00E129C9" w:rsidRPr="00AD29AF">
        <w:rPr>
          <w:rFonts w:ascii="Times New Roman" w:hAnsi="Times New Roman" w:cs="Times New Roman"/>
        </w:rPr>
        <w:t>tiers</w:t>
      </w:r>
      <w:r w:rsidRPr="00AD29AF">
        <w:rPr>
          <w:rFonts w:ascii="Times New Roman" w:hAnsi="Times New Roman" w:cs="Times New Roman"/>
        </w:rPr>
        <w:t xml:space="preserve"> de ses membres</w:t>
      </w:r>
      <w:r w:rsidR="002119DE" w:rsidRPr="00AD29AF">
        <w:rPr>
          <w:rFonts w:ascii="Times New Roman" w:hAnsi="Times New Roman" w:cs="Times New Roman"/>
        </w:rPr>
        <w:t xml:space="preserve"> à jour de leur cotisation</w:t>
      </w:r>
      <w:r w:rsidRPr="00AD29AF">
        <w:rPr>
          <w:rFonts w:ascii="Times New Roman" w:hAnsi="Times New Roman" w:cs="Times New Roman"/>
        </w:rPr>
        <w:t xml:space="preserve"> doit être présent. Si le quorum n’est pas atteint, l’</w:t>
      </w:r>
      <w:r w:rsidR="00C226CE" w:rsidRPr="00AD29AF">
        <w:rPr>
          <w:rFonts w:ascii="Times New Roman" w:hAnsi="Times New Roman" w:cs="Times New Roman"/>
        </w:rPr>
        <w:t>a</w:t>
      </w:r>
      <w:r w:rsidRPr="00AD29AF">
        <w:rPr>
          <w:rFonts w:ascii="Times New Roman" w:hAnsi="Times New Roman" w:cs="Times New Roman"/>
        </w:rPr>
        <w:t xml:space="preserve">ssemblée </w:t>
      </w:r>
      <w:r w:rsidR="00C226CE" w:rsidRPr="00AD29AF">
        <w:rPr>
          <w:rFonts w:ascii="Times New Roman" w:hAnsi="Times New Roman" w:cs="Times New Roman"/>
        </w:rPr>
        <w:t>g</w:t>
      </w:r>
      <w:r w:rsidRPr="00AD29AF">
        <w:rPr>
          <w:rFonts w:ascii="Times New Roman" w:hAnsi="Times New Roman" w:cs="Times New Roman"/>
        </w:rPr>
        <w:t xml:space="preserve">énérale est de nouveau convoquée avec au moins </w:t>
      </w:r>
    </w:p>
    <w:p w14:paraId="13672C33" w14:textId="63996B7D" w:rsidR="00A7354B" w:rsidRPr="00AD29AF" w:rsidRDefault="00A7354B" w:rsidP="00222481">
      <w:pPr>
        <w:spacing w:after="0"/>
        <w:jc w:val="both"/>
        <w:rPr>
          <w:rFonts w:ascii="Times New Roman" w:hAnsi="Times New Roman" w:cs="Times New Roman"/>
        </w:rPr>
      </w:pPr>
      <w:r w:rsidRPr="00AD29AF">
        <w:rPr>
          <w:rFonts w:ascii="Times New Roman" w:hAnsi="Times New Roman" w:cs="Times New Roman"/>
        </w:rPr>
        <w:t xml:space="preserve">15 jours d’intervalle. Elle </w:t>
      </w:r>
      <w:r w:rsidR="00B203E4" w:rsidRPr="00AD29AF">
        <w:rPr>
          <w:rFonts w:ascii="Times New Roman" w:hAnsi="Times New Roman" w:cs="Times New Roman"/>
        </w:rPr>
        <w:t>peut</w:t>
      </w:r>
      <w:r w:rsidRPr="00AD29AF">
        <w:rPr>
          <w:rFonts w:ascii="Times New Roman" w:hAnsi="Times New Roman" w:cs="Times New Roman"/>
        </w:rPr>
        <w:t xml:space="preserve"> cette fois se tenir quel</w:t>
      </w:r>
      <w:r w:rsidR="00754829" w:rsidRPr="00AD29AF">
        <w:rPr>
          <w:rFonts w:ascii="Times New Roman" w:hAnsi="Times New Roman" w:cs="Times New Roman"/>
        </w:rPr>
        <w:t xml:space="preserve"> </w:t>
      </w:r>
      <w:r w:rsidRPr="00AD29AF">
        <w:rPr>
          <w:rFonts w:ascii="Times New Roman" w:hAnsi="Times New Roman" w:cs="Times New Roman"/>
        </w:rPr>
        <w:t>que soit le nombre de personnes présentes.</w:t>
      </w:r>
    </w:p>
    <w:p w14:paraId="0FBD8436" w14:textId="7485D15F" w:rsidR="00E129C9" w:rsidRPr="00AD29AF" w:rsidRDefault="00E129C9" w:rsidP="00222481">
      <w:pPr>
        <w:spacing w:after="0"/>
        <w:jc w:val="both"/>
        <w:rPr>
          <w:rFonts w:ascii="Times New Roman" w:hAnsi="Times New Roman" w:cs="Times New Roman"/>
        </w:rPr>
      </w:pPr>
    </w:p>
    <w:p w14:paraId="4CBE2DD6" w14:textId="033EAF8B" w:rsidR="00E129C9" w:rsidRPr="00AD29AF" w:rsidRDefault="00E129C9" w:rsidP="00222481">
      <w:pPr>
        <w:spacing w:after="0"/>
        <w:jc w:val="both"/>
        <w:rPr>
          <w:rFonts w:ascii="Times New Roman" w:hAnsi="Times New Roman" w:cs="Times New Roman"/>
        </w:rPr>
      </w:pPr>
      <w:r w:rsidRPr="00AD29AF">
        <w:rPr>
          <w:rFonts w:ascii="Times New Roman" w:hAnsi="Times New Roman" w:cs="Times New Roman"/>
        </w:rPr>
        <w:t>Un membre empêché de participer aux travaux de l’assemblée générale peut établir une procuration qu’il remettra à un membre de l’association, qui lui sera présent.</w:t>
      </w:r>
    </w:p>
    <w:p w14:paraId="78174ED4" w14:textId="77777777" w:rsidR="00A84955" w:rsidRPr="00AD29AF" w:rsidRDefault="00A84955" w:rsidP="00222481">
      <w:pPr>
        <w:spacing w:after="0"/>
        <w:jc w:val="both"/>
        <w:rPr>
          <w:rFonts w:ascii="Times New Roman" w:hAnsi="Times New Roman" w:cs="Times New Roman"/>
          <w:sz w:val="16"/>
          <w:szCs w:val="16"/>
        </w:rPr>
      </w:pPr>
    </w:p>
    <w:p w14:paraId="313824F6" w14:textId="0D923A28" w:rsidR="00A84955" w:rsidRPr="00AD29AF" w:rsidRDefault="00A84955" w:rsidP="00222481">
      <w:pPr>
        <w:spacing w:after="0"/>
        <w:jc w:val="both"/>
        <w:rPr>
          <w:rFonts w:ascii="Times New Roman" w:hAnsi="Times New Roman" w:cs="Times New Roman"/>
        </w:rPr>
      </w:pPr>
      <w:r w:rsidRPr="00AD29AF">
        <w:rPr>
          <w:rFonts w:ascii="Times New Roman" w:hAnsi="Times New Roman" w:cs="Times New Roman"/>
        </w:rPr>
        <w:t>Chaque membre de l’Association, présent le jour de l’</w:t>
      </w:r>
      <w:r w:rsidR="00C226CE" w:rsidRPr="00AD29AF">
        <w:rPr>
          <w:rFonts w:ascii="Times New Roman" w:hAnsi="Times New Roman" w:cs="Times New Roman"/>
        </w:rPr>
        <w:t>a</w:t>
      </w:r>
      <w:r w:rsidRPr="00AD29AF">
        <w:rPr>
          <w:rFonts w:ascii="Times New Roman" w:hAnsi="Times New Roman" w:cs="Times New Roman"/>
        </w:rPr>
        <w:t xml:space="preserve">ssemblée </w:t>
      </w:r>
      <w:r w:rsidR="00C226CE" w:rsidRPr="00AD29AF">
        <w:rPr>
          <w:rFonts w:ascii="Times New Roman" w:hAnsi="Times New Roman" w:cs="Times New Roman"/>
        </w:rPr>
        <w:t>g</w:t>
      </w:r>
      <w:r w:rsidRPr="00AD29AF">
        <w:rPr>
          <w:rFonts w:ascii="Times New Roman" w:hAnsi="Times New Roman" w:cs="Times New Roman"/>
        </w:rPr>
        <w:t xml:space="preserve">énérale, </w:t>
      </w:r>
      <w:r w:rsidR="00B203E4" w:rsidRPr="00AD29AF">
        <w:rPr>
          <w:rFonts w:ascii="Times New Roman" w:hAnsi="Times New Roman" w:cs="Times New Roman"/>
        </w:rPr>
        <w:t xml:space="preserve">ne </w:t>
      </w:r>
      <w:r w:rsidRPr="00AD29AF">
        <w:rPr>
          <w:rFonts w:ascii="Times New Roman" w:hAnsi="Times New Roman" w:cs="Times New Roman"/>
        </w:rPr>
        <w:t xml:space="preserve">peut être détenteur </w:t>
      </w:r>
      <w:r w:rsidR="00B203E4" w:rsidRPr="00AD29AF">
        <w:rPr>
          <w:rFonts w:ascii="Times New Roman" w:hAnsi="Times New Roman" w:cs="Times New Roman"/>
        </w:rPr>
        <w:t xml:space="preserve">que </w:t>
      </w:r>
      <w:r w:rsidRPr="00AD29AF">
        <w:rPr>
          <w:rFonts w:ascii="Times New Roman" w:hAnsi="Times New Roman" w:cs="Times New Roman"/>
        </w:rPr>
        <w:t xml:space="preserve">d’une </w:t>
      </w:r>
      <w:r w:rsidR="00B203E4" w:rsidRPr="00AD29AF">
        <w:rPr>
          <w:rFonts w:ascii="Times New Roman" w:hAnsi="Times New Roman" w:cs="Times New Roman"/>
        </w:rPr>
        <w:t xml:space="preserve">seule </w:t>
      </w:r>
      <w:r w:rsidRPr="00AD29AF">
        <w:rPr>
          <w:rFonts w:ascii="Times New Roman" w:hAnsi="Times New Roman" w:cs="Times New Roman"/>
        </w:rPr>
        <w:t>procuration.</w:t>
      </w:r>
    </w:p>
    <w:p w14:paraId="51EEB447" w14:textId="77777777" w:rsidR="00A7354B" w:rsidRPr="00AD29AF" w:rsidRDefault="00A7354B" w:rsidP="00222481">
      <w:pPr>
        <w:spacing w:after="0"/>
        <w:jc w:val="both"/>
        <w:rPr>
          <w:rFonts w:ascii="Times New Roman" w:hAnsi="Times New Roman" w:cs="Times New Roman"/>
          <w:sz w:val="16"/>
          <w:szCs w:val="16"/>
        </w:rPr>
      </w:pPr>
    </w:p>
    <w:p w14:paraId="4D86E980" w14:textId="27818F7E" w:rsidR="00A7354B" w:rsidRPr="00AD29AF" w:rsidRDefault="00A7354B" w:rsidP="00222481">
      <w:pPr>
        <w:spacing w:after="0"/>
        <w:jc w:val="both"/>
        <w:rPr>
          <w:rFonts w:ascii="Times New Roman" w:hAnsi="Times New Roman" w:cs="Times New Roman"/>
        </w:rPr>
      </w:pPr>
      <w:r w:rsidRPr="00AD29AF">
        <w:rPr>
          <w:rFonts w:ascii="Times New Roman" w:hAnsi="Times New Roman" w:cs="Times New Roman"/>
        </w:rPr>
        <w:t xml:space="preserve">Le </w:t>
      </w:r>
      <w:r w:rsidR="00C226CE" w:rsidRPr="00AD29AF">
        <w:rPr>
          <w:rFonts w:ascii="Times New Roman" w:hAnsi="Times New Roman" w:cs="Times New Roman"/>
        </w:rPr>
        <w:t>p</w:t>
      </w:r>
      <w:r w:rsidR="00D52CD0" w:rsidRPr="00AD29AF">
        <w:rPr>
          <w:rFonts w:ascii="Times New Roman" w:hAnsi="Times New Roman" w:cs="Times New Roman"/>
        </w:rPr>
        <w:t xml:space="preserve">résident ou la présidente, </w:t>
      </w:r>
      <w:r w:rsidRPr="00AD29AF">
        <w:rPr>
          <w:rFonts w:ascii="Times New Roman" w:hAnsi="Times New Roman" w:cs="Times New Roman"/>
        </w:rPr>
        <w:t>assisté</w:t>
      </w:r>
      <w:r w:rsidR="00D52CD0" w:rsidRPr="00AD29AF">
        <w:rPr>
          <w:rFonts w:ascii="Times New Roman" w:hAnsi="Times New Roman" w:cs="Times New Roman"/>
        </w:rPr>
        <w:t>(e)</w:t>
      </w:r>
      <w:r w:rsidRPr="00AD29AF">
        <w:rPr>
          <w:rFonts w:ascii="Times New Roman" w:hAnsi="Times New Roman" w:cs="Times New Roman"/>
        </w:rPr>
        <w:t xml:space="preserve"> des membres </w:t>
      </w:r>
      <w:r w:rsidR="00B203E4" w:rsidRPr="00AD29AF">
        <w:rPr>
          <w:rFonts w:ascii="Times New Roman" w:hAnsi="Times New Roman" w:cs="Times New Roman"/>
        </w:rPr>
        <w:t>du</w:t>
      </w:r>
      <w:r w:rsidRPr="00AD29AF">
        <w:rPr>
          <w:rFonts w:ascii="Times New Roman" w:hAnsi="Times New Roman" w:cs="Times New Roman"/>
        </w:rPr>
        <w:t xml:space="preserve"> bureau, préside l’</w:t>
      </w:r>
      <w:r w:rsidR="00C226CE" w:rsidRPr="00AD29AF">
        <w:rPr>
          <w:rFonts w:ascii="Times New Roman" w:hAnsi="Times New Roman" w:cs="Times New Roman"/>
        </w:rPr>
        <w:t>a</w:t>
      </w:r>
      <w:r w:rsidRPr="00AD29AF">
        <w:rPr>
          <w:rFonts w:ascii="Times New Roman" w:hAnsi="Times New Roman" w:cs="Times New Roman"/>
        </w:rPr>
        <w:t xml:space="preserve">ssemblée </w:t>
      </w:r>
      <w:r w:rsidR="00C226CE" w:rsidRPr="00AD29AF">
        <w:rPr>
          <w:rFonts w:ascii="Times New Roman" w:hAnsi="Times New Roman" w:cs="Times New Roman"/>
        </w:rPr>
        <w:t>g</w:t>
      </w:r>
      <w:r w:rsidRPr="00AD29AF">
        <w:rPr>
          <w:rFonts w:ascii="Times New Roman" w:hAnsi="Times New Roman" w:cs="Times New Roman"/>
        </w:rPr>
        <w:t xml:space="preserve">énérale et expose la situation morale </w:t>
      </w:r>
      <w:r w:rsidR="00754829" w:rsidRPr="00AD29AF">
        <w:rPr>
          <w:rFonts w:ascii="Times New Roman" w:hAnsi="Times New Roman" w:cs="Times New Roman"/>
        </w:rPr>
        <w:t>de l’</w:t>
      </w:r>
      <w:r w:rsidR="00C226CE" w:rsidRPr="00AD29AF">
        <w:rPr>
          <w:rFonts w:ascii="Times New Roman" w:hAnsi="Times New Roman" w:cs="Times New Roman"/>
        </w:rPr>
        <w:t>a</w:t>
      </w:r>
      <w:r w:rsidR="00754829" w:rsidRPr="00AD29AF">
        <w:rPr>
          <w:rFonts w:ascii="Times New Roman" w:hAnsi="Times New Roman" w:cs="Times New Roman"/>
        </w:rPr>
        <w:t>ssociation.</w:t>
      </w:r>
    </w:p>
    <w:p w14:paraId="4BB8A7F2" w14:textId="77777777" w:rsidR="00754829" w:rsidRPr="00AD29AF" w:rsidRDefault="00754829" w:rsidP="00222481">
      <w:pPr>
        <w:spacing w:after="0"/>
        <w:jc w:val="both"/>
        <w:rPr>
          <w:rFonts w:ascii="Times New Roman" w:hAnsi="Times New Roman" w:cs="Times New Roman"/>
        </w:rPr>
      </w:pPr>
    </w:p>
    <w:p w14:paraId="060FBD98" w14:textId="77777777" w:rsidR="00754829" w:rsidRPr="00AD29AF" w:rsidRDefault="00754829" w:rsidP="00222481">
      <w:pPr>
        <w:spacing w:after="0"/>
        <w:jc w:val="both"/>
        <w:rPr>
          <w:rFonts w:ascii="Times New Roman" w:hAnsi="Times New Roman" w:cs="Times New Roman"/>
        </w:rPr>
      </w:pPr>
      <w:r w:rsidRPr="00AD29AF">
        <w:rPr>
          <w:rFonts w:ascii="Times New Roman" w:hAnsi="Times New Roman" w:cs="Times New Roman"/>
        </w:rPr>
        <w:t xml:space="preserve">Le rapport d’activités est présenté par le ou la secrétaire. </w:t>
      </w:r>
    </w:p>
    <w:p w14:paraId="24E9190F" w14:textId="77777777" w:rsidR="00A7354B" w:rsidRPr="00AD29AF" w:rsidRDefault="00A7354B" w:rsidP="00A7354B">
      <w:pPr>
        <w:spacing w:after="0"/>
        <w:rPr>
          <w:rFonts w:ascii="Times New Roman" w:hAnsi="Times New Roman" w:cs="Times New Roman"/>
          <w:sz w:val="16"/>
          <w:szCs w:val="16"/>
        </w:rPr>
      </w:pPr>
    </w:p>
    <w:p w14:paraId="1D7307B4" w14:textId="6331E41A" w:rsidR="00A7354B" w:rsidRPr="00AD29AF" w:rsidRDefault="00A7354B" w:rsidP="00A7354B">
      <w:pPr>
        <w:spacing w:after="0"/>
        <w:rPr>
          <w:rFonts w:ascii="Times New Roman" w:hAnsi="Times New Roman" w:cs="Times New Roman"/>
        </w:rPr>
      </w:pPr>
      <w:r w:rsidRPr="00AD29AF">
        <w:rPr>
          <w:rFonts w:ascii="Times New Roman" w:hAnsi="Times New Roman" w:cs="Times New Roman"/>
        </w:rPr>
        <w:t>Le trésorier</w:t>
      </w:r>
      <w:r w:rsidR="00222481" w:rsidRPr="00AD29AF">
        <w:rPr>
          <w:rFonts w:ascii="Times New Roman" w:hAnsi="Times New Roman" w:cs="Times New Roman"/>
        </w:rPr>
        <w:t xml:space="preserve"> ou la trésorière </w:t>
      </w:r>
      <w:r w:rsidRPr="00AD29AF">
        <w:rPr>
          <w:rFonts w:ascii="Times New Roman" w:hAnsi="Times New Roman" w:cs="Times New Roman"/>
        </w:rPr>
        <w:t xml:space="preserve">rend compte de sa gestion et soumet les comptes </w:t>
      </w:r>
      <w:r w:rsidR="00754829" w:rsidRPr="00AD29AF">
        <w:rPr>
          <w:rFonts w:ascii="Times New Roman" w:hAnsi="Times New Roman" w:cs="Times New Roman"/>
        </w:rPr>
        <w:t>de l’année civile écoulée (du 1</w:t>
      </w:r>
      <w:r w:rsidR="00754829" w:rsidRPr="00AD29AF">
        <w:rPr>
          <w:rFonts w:ascii="Times New Roman" w:hAnsi="Times New Roman" w:cs="Times New Roman"/>
          <w:vertAlign w:val="superscript"/>
        </w:rPr>
        <w:t>er</w:t>
      </w:r>
      <w:r w:rsidR="00754829" w:rsidRPr="00AD29AF">
        <w:rPr>
          <w:rFonts w:ascii="Times New Roman" w:hAnsi="Times New Roman" w:cs="Times New Roman"/>
        </w:rPr>
        <w:t xml:space="preserve"> janvier au 31 décembre) </w:t>
      </w:r>
      <w:r w:rsidR="00B06B91" w:rsidRPr="00AD29AF">
        <w:rPr>
          <w:rFonts w:ascii="Times New Roman" w:hAnsi="Times New Roman" w:cs="Times New Roman"/>
        </w:rPr>
        <w:t>à l’</w:t>
      </w:r>
      <w:r w:rsidR="00B203E4" w:rsidRPr="00AD29AF">
        <w:rPr>
          <w:rFonts w:ascii="Times New Roman" w:hAnsi="Times New Roman" w:cs="Times New Roman"/>
        </w:rPr>
        <w:t>a</w:t>
      </w:r>
      <w:r w:rsidR="00B06B91" w:rsidRPr="00AD29AF">
        <w:rPr>
          <w:rFonts w:ascii="Times New Roman" w:hAnsi="Times New Roman" w:cs="Times New Roman"/>
        </w:rPr>
        <w:t>ssemblée</w:t>
      </w:r>
      <w:r w:rsidR="00B203E4" w:rsidRPr="00AD29AF">
        <w:rPr>
          <w:rFonts w:ascii="Times New Roman" w:hAnsi="Times New Roman" w:cs="Times New Roman"/>
        </w:rPr>
        <w:t>.</w:t>
      </w:r>
      <w:r w:rsidR="00C226CE" w:rsidRPr="00AD29AF">
        <w:rPr>
          <w:rFonts w:ascii="Times New Roman" w:hAnsi="Times New Roman" w:cs="Times New Roman"/>
        </w:rPr>
        <w:t xml:space="preserve"> Le vérificateur aux comptes intervient ensuite pour rendre compte de sa vérification.</w:t>
      </w:r>
    </w:p>
    <w:p w14:paraId="21FF8149" w14:textId="77777777" w:rsidR="00B06B91" w:rsidRPr="00AD29AF" w:rsidRDefault="00B06B91" w:rsidP="00A7354B">
      <w:pPr>
        <w:spacing w:after="0"/>
        <w:rPr>
          <w:rFonts w:ascii="Times New Roman" w:hAnsi="Times New Roman" w:cs="Times New Roman"/>
          <w:sz w:val="16"/>
          <w:szCs w:val="16"/>
        </w:rPr>
      </w:pPr>
    </w:p>
    <w:p w14:paraId="5D433D0A" w14:textId="77777777" w:rsidR="00C226CE" w:rsidRPr="00AD29AF" w:rsidRDefault="00C226CE" w:rsidP="00222481">
      <w:pPr>
        <w:spacing w:after="0"/>
        <w:jc w:val="both"/>
        <w:rPr>
          <w:rFonts w:ascii="Times New Roman" w:hAnsi="Times New Roman" w:cs="Times New Roman"/>
        </w:rPr>
      </w:pPr>
    </w:p>
    <w:p w14:paraId="620F9A9E" w14:textId="2452ABF3" w:rsidR="00B06B91" w:rsidRPr="00AD29AF" w:rsidRDefault="00B06B91" w:rsidP="00222481">
      <w:pPr>
        <w:spacing w:after="0"/>
        <w:jc w:val="both"/>
        <w:rPr>
          <w:rFonts w:ascii="Times New Roman" w:hAnsi="Times New Roman" w:cs="Times New Roman"/>
        </w:rPr>
      </w:pPr>
      <w:r w:rsidRPr="00AD29AF">
        <w:rPr>
          <w:rFonts w:ascii="Times New Roman" w:hAnsi="Times New Roman" w:cs="Times New Roman"/>
        </w:rPr>
        <w:t>Les décisions prises au cours de l’</w:t>
      </w:r>
      <w:r w:rsidR="00C226CE" w:rsidRPr="00AD29AF">
        <w:rPr>
          <w:rFonts w:ascii="Times New Roman" w:hAnsi="Times New Roman" w:cs="Times New Roman"/>
        </w:rPr>
        <w:t>a</w:t>
      </w:r>
      <w:r w:rsidRPr="00AD29AF">
        <w:rPr>
          <w:rFonts w:ascii="Times New Roman" w:hAnsi="Times New Roman" w:cs="Times New Roman"/>
        </w:rPr>
        <w:t xml:space="preserve">ssemblée </w:t>
      </w:r>
      <w:r w:rsidR="00C226CE" w:rsidRPr="00AD29AF">
        <w:rPr>
          <w:rFonts w:ascii="Times New Roman" w:hAnsi="Times New Roman" w:cs="Times New Roman"/>
        </w:rPr>
        <w:t>g</w:t>
      </w:r>
      <w:r w:rsidRPr="00AD29AF">
        <w:rPr>
          <w:rFonts w:ascii="Times New Roman" w:hAnsi="Times New Roman" w:cs="Times New Roman"/>
        </w:rPr>
        <w:t xml:space="preserve">énérale </w:t>
      </w:r>
      <w:r w:rsidR="00B203E4" w:rsidRPr="00AD29AF">
        <w:rPr>
          <w:rFonts w:ascii="Times New Roman" w:hAnsi="Times New Roman" w:cs="Times New Roman"/>
        </w:rPr>
        <w:t>sont</w:t>
      </w:r>
      <w:r w:rsidRPr="00AD29AF">
        <w:rPr>
          <w:rFonts w:ascii="Times New Roman" w:hAnsi="Times New Roman" w:cs="Times New Roman"/>
        </w:rPr>
        <w:t xml:space="preserve"> validées si au moins la moitié des participants vote</w:t>
      </w:r>
      <w:r w:rsidR="00B203E4" w:rsidRPr="00AD29AF">
        <w:rPr>
          <w:rFonts w:ascii="Times New Roman" w:hAnsi="Times New Roman" w:cs="Times New Roman"/>
        </w:rPr>
        <w:t xml:space="preserve"> </w:t>
      </w:r>
      <w:r w:rsidRPr="00AD29AF">
        <w:rPr>
          <w:rFonts w:ascii="Times New Roman" w:hAnsi="Times New Roman" w:cs="Times New Roman"/>
        </w:rPr>
        <w:t xml:space="preserve">favorablement </w:t>
      </w:r>
      <w:r w:rsidR="00B203E4" w:rsidRPr="00AD29AF">
        <w:rPr>
          <w:rFonts w:ascii="Times New Roman" w:hAnsi="Times New Roman" w:cs="Times New Roman"/>
        </w:rPr>
        <w:t xml:space="preserve">sauf dans le cas </w:t>
      </w:r>
      <w:r w:rsidRPr="00AD29AF">
        <w:rPr>
          <w:rFonts w:ascii="Times New Roman" w:hAnsi="Times New Roman" w:cs="Times New Roman"/>
        </w:rPr>
        <w:t xml:space="preserve">d’une modification des statuts qui </w:t>
      </w:r>
      <w:r w:rsidR="00B203E4" w:rsidRPr="00AD29AF">
        <w:rPr>
          <w:rFonts w:ascii="Times New Roman" w:hAnsi="Times New Roman" w:cs="Times New Roman"/>
        </w:rPr>
        <w:t>doit</w:t>
      </w:r>
      <w:r w:rsidRPr="00AD29AF">
        <w:rPr>
          <w:rFonts w:ascii="Times New Roman" w:hAnsi="Times New Roman" w:cs="Times New Roman"/>
        </w:rPr>
        <w:t xml:space="preserve"> être approuvée par les deux tiers des membres </w:t>
      </w:r>
      <w:r w:rsidRPr="00AD29AF">
        <w:rPr>
          <w:rFonts w:ascii="Times New Roman" w:hAnsi="Times New Roman" w:cs="Times New Roman"/>
        </w:rPr>
        <w:lastRenderedPageBreak/>
        <w:t>présents</w:t>
      </w:r>
      <w:r w:rsidR="00A84955" w:rsidRPr="00AD29AF">
        <w:rPr>
          <w:rFonts w:ascii="Times New Roman" w:hAnsi="Times New Roman" w:cs="Times New Roman"/>
        </w:rPr>
        <w:t xml:space="preserve"> ou représentés.</w:t>
      </w:r>
      <w:r w:rsidR="006F429F" w:rsidRPr="00AD29AF">
        <w:rPr>
          <w:rFonts w:ascii="Times New Roman" w:hAnsi="Times New Roman" w:cs="Times New Roman"/>
        </w:rPr>
        <w:t xml:space="preserve"> Ne peuvent prendre part aux différents votes que les membres à jour de leur cotisation annuelle le jour de l’</w:t>
      </w:r>
      <w:r w:rsidR="00C226CE" w:rsidRPr="00AD29AF">
        <w:rPr>
          <w:rFonts w:ascii="Times New Roman" w:hAnsi="Times New Roman" w:cs="Times New Roman"/>
        </w:rPr>
        <w:t>a</w:t>
      </w:r>
      <w:r w:rsidR="006F429F" w:rsidRPr="00AD29AF">
        <w:rPr>
          <w:rFonts w:ascii="Times New Roman" w:hAnsi="Times New Roman" w:cs="Times New Roman"/>
        </w:rPr>
        <w:t xml:space="preserve">ssemblée </w:t>
      </w:r>
      <w:r w:rsidR="00C226CE" w:rsidRPr="00AD29AF">
        <w:rPr>
          <w:rFonts w:ascii="Times New Roman" w:hAnsi="Times New Roman" w:cs="Times New Roman"/>
        </w:rPr>
        <w:t>g</w:t>
      </w:r>
      <w:r w:rsidR="006F429F" w:rsidRPr="00AD29AF">
        <w:rPr>
          <w:rFonts w:ascii="Times New Roman" w:hAnsi="Times New Roman" w:cs="Times New Roman"/>
        </w:rPr>
        <w:t>énérale.</w:t>
      </w:r>
    </w:p>
    <w:p w14:paraId="0BAB9C15" w14:textId="77777777" w:rsidR="00B06B91" w:rsidRPr="00285416" w:rsidRDefault="00B06B91" w:rsidP="00222481">
      <w:pPr>
        <w:spacing w:after="0"/>
        <w:jc w:val="both"/>
        <w:rPr>
          <w:rFonts w:ascii="Times New Roman" w:hAnsi="Times New Roman" w:cs="Times New Roman"/>
          <w:color w:val="000000" w:themeColor="text1"/>
          <w:sz w:val="16"/>
          <w:szCs w:val="16"/>
        </w:rPr>
      </w:pPr>
    </w:p>
    <w:p w14:paraId="1011049F" w14:textId="77777777" w:rsidR="00AD29AF" w:rsidRDefault="00AD29AF" w:rsidP="00222481">
      <w:pPr>
        <w:spacing w:after="0"/>
        <w:jc w:val="both"/>
        <w:rPr>
          <w:rFonts w:ascii="Times New Roman" w:hAnsi="Times New Roman" w:cs="Times New Roman"/>
        </w:rPr>
      </w:pPr>
    </w:p>
    <w:p w14:paraId="518F8EB2" w14:textId="390FAE4E" w:rsidR="00B06B91" w:rsidRPr="00AD29AF" w:rsidRDefault="00B06B91" w:rsidP="00222481">
      <w:pPr>
        <w:spacing w:after="0"/>
        <w:jc w:val="both"/>
        <w:rPr>
          <w:rFonts w:ascii="Times New Roman" w:hAnsi="Times New Roman" w:cs="Times New Roman"/>
        </w:rPr>
      </w:pPr>
      <w:r w:rsidRPr="00AD29AF">
        <w:rPr>
          <w:rFonts w:ascii="Times New Roman" w:hAnsi="Times New Roman" w:cs="Times New Roman"/>
        </w:rPr>
        <w:t xml:space="preserve">Les membres du </w:t>
      </w:r>
      <w:r w:rsidR="00C226CE" w:rsidRPr="00AD29AF">
        <w:rPr>
          <w:rFonts w:ascii="Times New Roman" w:hAnsi="Times New Roman" w:cs="Times New Roman"/>
        </w:rPr>
        <w:t>c</w:t>
      </w:r>
      <w:r w:rsidRPr="00AD29AF">
        <w:rPr>
          <w:rFonts w:ascii="Times New Roman" w:hAnsi="Times New Roman" w:cs="Times New Roman"/>
        </w:rPr>
        <w:t>onseil d’</w:t>
      </w:r>
      <w:r w:rsidR="00C226CE" w:rsidRPr="00AD29AF">
        <w:rPr>
          <w:rFonts w:ascii="Times New Roman" w:hAnsi="Times New Roman" w:cs="Times New Roman"/>
        </w:rPr>
        <w:t>a</w:t>
      </w:r>
      <w:r w:rsidRPr="00AD29AF">
        <w:rPr>
          <w:rFonts w:ascii="Times New Roman" w:hAnsi="Times New Roman" w:cs="Times New Roman"/>
        </w:rPr>
        <w:t>dministration sont élus par vote à bulletin secret</w:t>
      </w:r>
      <w:r w:rsidR="00754829" w:rsidRPr="00AD29AF">
        <w:rPr>
          <w:rFonts w:ascii="Times New Roman" w:hAnsi="Times New Roman" w:cs="Times New Roman"/>
        </w:rPr>
        <w:t>, sauf accord des membres présents pour un vote à main levée,</w:t>
      </w:r>
      <w:r w:rsidRPr="00AD29AF">
        <w:rPr>
          <w:rFonts w:ascii="Times New Roman" w:hAnsi="Times New Roman" w:cs="Times New Roman"/>
        </w:rPr>
        <w:t xml:space="preserve"> à la majorité des membre</w:t>
      </w:r>
      <w:r w:rsidR="00AB5A0F">
        <w:rPr>
          <w:rFonts w:ascii="Times New Roman" w:hAnsi="Times New Roman" w:cs="Times New Roman"/>
        </w:rPr>
        <w:t>s</w:t>
      </w:r>
      <w:r w:rsidRPr="00AD29AF">
        <w:rPr>
          <w:rFonts w:ascii="Times New Roman" w:hAnsi="Times New Roman" w:cs="Times New Roman"/>
        </w:rPr>
        <w:t xml:space="preserve"> présents ou représentés.</w:t>
      </w:r>
    </w:p>
    <w:p w14:paraId="0B621DEE" w14:textId="77777777" w:rsidR="00A84955" w:rsidRPr="00AD29AF" w:rsidRDefault="00A84955" w:rsidP="00222481">
      <w:pPr>
        <w:spacing w:after="0"/>
        <w:jc w:val="both"/>
        <w:rPr>
          <w:rFonts w:ascii="Times New Roman" w:hAnsi="Times New Roman" w:cs="Times New Roman"/>
        </w:rPr>
      </w:pPr>
    </w:p>
    <w:p w14:paraId="19644B4F" w14:textId="77777777" w:rsidR="00E129C9" w:rsidRPr="00AD29AF" w:rsidRDefault="00E129C9" w:rsidP="00A7354B">
      <w:pPr>
        <w:spacing w:after="0"/>
        <w:rPr>
          <w:rFonts w:ascii="Times New Roman" w:hAnsi="Times New Roman" w:cs="Times New Roman"/>
          <w:b/>
          <w:u w:val="single"/>
        </w:rPr>
      </w:pPr>
    </w:p>
    <w:p w14:paraId="2D610715" w14:textId="2FD93C6E" w:rsidR="00A84955" w:rsidRPr="00AD29AF" w:rsidRDefault="00A84955" w:rsidP="00A7354B">
      <w:pPr>
        <w:spacing w:after="0"/>
        <w:rPr>
          <w:rFonts w:ascii="Times New Roman" w:hAnsi="Times New Roman" w:cs="Times New Roman"/>
          <w:b/>
          <w:u w:val="single"/>
        </w:rPr>
      </w:pPr>
      <w:r w:rsidRPr="00AD29AF">
        <w:rPr>
          <w:rFonts w:ascii="Times New Roman" w:hAnsi="Times New Roman" w:cs="Times New Roman"/>
          <w:b/>
          <w:u w:val="single"/>
        </w:rPr>
        <w:t>ARTICLE 1</w:t>
      </w:r>
      <w:r w:rsidR="00E129C9" w:rsidRPr="00AD29AF">
        <w:rPr>
          <w:rFonts w:ascii="Times New Roman" w:hAnsi="Times New Roman" w:cs="Times New Roman"/>
          <w:b/>
          <w:u w:val="single"/>
        </w:rPr>
        <w:t>4</w:t>
      </w:r>
      <w:r w:rsidRPr="00AD29AF">
        <w:rPr>
          <w:rFonts w:ascii="Times New Roman" w:hAnsi="Times New Roman" w:cs="Times New Roman"/>
          <w:b/>
          <w:u w:val="single"/>
        </w:rPr>
        <w:t xml:space="preserve"> – ASSEMBLEE GENERALE EXTRAORDINAIRE</w:t>
      </w:r>
    </w:p>
    <w:p w14:paraId="7E5985F8" w14:textId="77777777" w:rsidR="00A84955" w:rsidRPr="00AD29AF" w:rsidRDefault="00A84955" w:rsidP="00A7354B">
      <w:pPr>
        <w:spacing w:after="0"/>
        <w:rPr>
          <w:rFonts w:ascii="Times New Roman" w:hAnsi="Times New Roman" w:cs="Times New Roman"/>
          <w:sz w:val="16"/>
          <w:szCs w:val="16"/>
        </w:rPr>
      </w:pPr>
    </w:p>
    <w:p w14:paraId="4B757706" w14:textId="3C4F443C" w:rsidR="00A84955" w:rsidRPr="00AD29AF" w:rsidRDefault="00A84955" w:rsidP="00222481">
      <w:pPr>
        <w:spacing w:after="0"/>
        <w:jc w:val="both"/>
        <w:rPr>
          <w:rFonts w:ascii="Times New Roman" w:hAnsi="Times New Roman" w:cs="Times New Roman"/>
        </w:rPr>
      </w:pPr>
      <w:r w:rsidRPr="00AD29AF">
        <w:rPr>
          <w:rFonts w:ascii="Times New Roman" w:hAnsi="Times New Roman" w:cs="Times New Roman"/>
        </w:rPr>
        <w:t>En cas de nécessité ou sur la demande de la majorité des membres adhérents de l’</w:t>
      </w:r>
      <w:r w:rsidR="006D658D" w:rsidRPr="00AD29AF">
        <w:rPr>
          <w:rFonts w:ascii="Times New Roman" w:hAnsi="Times New Roman" w:cs="Times New Roman"/>
        </w:rPr>
        <w:t>a</w:t>
      </w:r>
      <w:r w:rsidRPr="00AD29AF">
        <w:rPr>
          <w:rFonts w:ascii="Times New Roman" w:hAnsi="Times New Roman" w:cs="Times New Roman"/>
        </w:rPr>
        <w:t xml:space="preserve">ssociation, le </w:t>
      </w:r>
      <w:r w:rsidR="006D658D" w:rsidRPr="00AD29AF">
        <w:rPr>
          <w:rFonts w:ascii="Times New Roman" w:hAnsi="Times New Roman" w:cs="Times New Roman"/>
        </w:rPr>
        <w:t>p</w:t>
      </w:r>
      <w:r w:rsidRPr="00AD29AF">
        <w:rPr>
          <w:rFonts w:ascii="Times New Roman" w:hAnsi="Times New Roman" w:cs="Times New Roman"/>
        </w:rPr>
        <w:t xml:space="preserve">résident peut convoquer une </w:t>
      </w:r>
      <w:r w:rsidR="006D658D" w:rsidRPr="00AD29AF">
        <w:rPr>
          <w:rFonts w:ascii="Times New Roman" w:hAnsi="Times New Roman" w:cs="Times New Roman"/>
        </w:rPr>
        <w:t>a</w:t>
      </w:r>
      <w:r w:rsidRPr="00AD29AF">
        <w:rPr>
          <w:rFonts w:ascii="Times New Roman" w:hAnsi="Times New Roman" w:cs="Times New Roman"/>
        </w:rPr>
        <w:t xml:space="preserve">ssemblée </w:t>
      </w:r>
      <w:r w:rsidR="006D658D" w:rsidRPr="00AD29AF">
        <w:rPr>
          <w:rFonts w:ascii="Times New Roman" w:hAnsi="Times New Roman" w:cs="Times New Roman"/>
        </w:rPr>
        <w:t>g</w:t>
      </w:r>
      <w:r w:rsidRPr="00AD29AF">
        <w:rPr>
          <w:rFonts w:ascii="Times New Roman" w:hAnsi="Times New Roman" w:cs="Times New Roman"/>
        </w:rPr>
        <w:t>énérale extraordinaire, en particulier pour une modification de statuts ou pour une dissolution.</w:t>
      </w:r>
    </w:p>
    <w:p w14:paraId="74640BCD" w14:textId="77777777" w:rsidR="00A84955" w:rsidRPr="00AD29AF" w:rsidRDefault="00A84955" w:rsidP="00222481">
      <w:pPr>
        <w:spacing w:after="0"/>
        <w:jc w:val="both"/>
        <w:rPr>
          <w:rFonts w:ascii="Times New Roman" w:hAnsi="Times New Roman" w:cs="Times New Roman"/>
          <w:sz w:val="16"/>
          <w:szCs w:val="16"/>
        </w:rPr>
      </w:pPr>
    </w:p>
    <w:p w14:paraId="3D25A385" w14:textId="15459FA6" w:rsidR="00A84955" w:rsidRPr="00AD29AF" w:rsidRDefault="00A84955" w:rsidP="00222481">
      <w:pPr>
        <w:spacing w:after="0"/>
        <w:jc w:val="both"/>
        <w:rPr>
          <w:rFonts w:ascii="Times New Roman" w:hAnsi="Times New Roman" w:cs="Times New Roman"/>
        </w:rPr>
      </w:pPr>
      <w:r w:rsidRPr="00AD29AF">
        <w:rPr>
          <w:rFonts w:ascii="Times New Roman" w:hAnsi="Times New Roman" w:cs="Times New Roman"/>
        </w:rPr>
        <w:t>Les modalités de convocation et de validation des votes sont identiques à celles relatives à l’</w:t>
      </w:r>
      <w:r w:rsidR="006D658D" w:rsidRPr="00AD29AF">
        <w:rPr>
          <w:rFonts w:ascii="Times New Roman" w:hAnsi="Times New Roman" w:cs="Times New Roman"/>
        </w:rPr>
        <w:t>a</w:t>
      </w:r>
      <w:r w:rsidRPr="00AD29AF">
        <w:rPr>
          <w:rFonts w:ascii="Times New Roman" w:hAnsi="Times New Roman" w:cs="Times New Roman"/>
        </w:rPr>
        <w:t xml:space="preserve">ssemblée </w:t>
      </w:r>
      <w:r w:rsidR="006D658D" w:rsidRPr="00AD29AF">
        <w:rPr>
          <w:rFonts w:ascii="Times New Roman" w:hAnsi="Times New Roman" w:cs="Times New Roman"/>
        </w:rPr>
        <w:t>g</w:t>
      </w:r>
      <w:r w:rsidRPr="00AD29AF">
        <w:rPr>
          <w:rFonts w:ascii="Times New Roman" w:hAnsi="Times New Roman" w:cs="Times New Roman"/>
        </w:rPr>
        <w:t>énérale ordinaire.</w:t>
      </w:r>
    </w:p>
    <w:p w14:paraId="67FEFC75" w14:textId="77777777" w:rsidR="00A84955" w:rsidRPr="00AD29AF" w:rsidRDefault="00A84955" w:rsidP="00A7354B">
      <w:pPr>
        <w:spacing w:after="0"/>
        <w:rPr>
          <w:rFonts w:ascii="Times New Roman" w:hAnsi="Times New Roman" w:cs="Times New Roman"/>
        </w:rPr>
      </w:pPr>
    </w:p>
    <w:p w14:paraId="3C27F7DC" w14:textId="77777777" w:rsidR="00FF54BA" w:rsidRPr="00AD29AF" w:rsidRDefault="00FF54BA" w:rsidP="00730B00">
      <w:pPr>
        <w:spacing w:after="0"/>
        <w:rPr>
          <w:rFonts w:ascii="Times New Roman" w:hAnsi="Times New Roman" w:cs="Times New Roman"/>
        </w:rPr>
      </w:pPr>
    </w:p>
    <w:p w14:paraId="645C8737" w14:textId="04705C9E" w:rsidR="00730B00" w:rsidRPr="00AD29AF" w:rsidRDefault="00730B00" w:rsidP="00730B00">
      <w:pPr>
        <w:spacing w:after="0"/>
        <w:rPr>
          <w:rFonts w:ascii="Times New Roman" w:hAnsi="Times New Roman" w:cs="Times New Roman"/>
          <w:b/>
          <w:u w:val="single"/>
        </w:rPr>
      </w:pPr>
      <w:r w:rsidRPr="00AD29AF">
        <w:rPr>
          <w:rFonts w:ascii="Times New Roman" w:hAnsi="Times New Roman" w:cs="Times New Roman"/>
          <w:b/>
          <w:u w:val="single"/>
        </w:rPr>
        <w:t>ARTICLE 1</w:t>
      </w:r>
      <w:r w:rsidR="00E129C9" w:rsidRPr="00AD29AF">
        <w:rPr>
          <w:rFonts w:ascii="Times New Roman" w:hAnsi="Times New Roman" w:cs="Times New Roman"/>
          <w:b/>
          <w:u w:val="single"/>
        </w:rPr>
        <w:t>5</w:t>
      </w:r>
      <w:r w:rsidRPr="00AD29AF">
        <w:rPr>
          <w:rFonts w:ascii="Times New Roman" w:hAnsi="Times New Roman" w:cs="Times New Roman"/>
          <w:b/>
          <w:u w:val="single"/>
        </w:rPr>
        <w:t xml:space="preserve"> – DISSOLUTION</w:t>
      </w:r>
    </w:p>
    <w:p w14:paraId="4CBC3015" w14:textId="77777777" w:rsidR="00730B00" w:rsidRPr="00AD29AF" w:rsidRDefault="00730B00" w:rsidP="00730B00">
      <w:pPr>
        <w:spacing w:after="0"/>
        <w:rPr>
          <w:rFonts w:ascii="Times New Roman" w:hAnsi="Times New Roman" w:cs="Times New Roman"/>
          <w:sz w:val="16"/>
          <w:szCs w:val="16"/>
        </w:rPr>
      </w:pPr>
    </w:p>
    <w:p w14:paraId="6A8D6D11" w14:textId="711196C3" w:rsidR="00730B00" w:rsidRPr="00AD29AF" w:rsidRDefault="00730B00" w:rsidP="00222481">
      <w:pPr>
        <w:spacing w:after="0"/>
        <w:jc w:val="both"/>
        <w:rPr>
          <w:rFonts w:ascii="Times New Roman" w:hAnsi="Times New Roman" w:cs="Times New Roman"/>
        </w:rPr>
      </w:pPr>
      <w:r w:rsidRPr="00AD29AF">
        <w:rPr>
          <w:rFonts w:ascii="Times New Roman" w:hAnsi="Times New Roman" w:cs="Times New Roman"/>
        </w:rPr>
        <w:t xml:space="preserve">En cas de </w:t>
      </w:r>
      <w:r w:rsidR="0007688A" w:rsidRPr="00AD29AF">
        <w:rPr>
          <w:rFonts w:ascii="Times New Roman" w:hAnsi="Times New Roman" w:cs="Times New Roman"/>
        </w:rPr>
        <w:t xml:space="preserve">dissolution, le </w:t>
      </w:r>
      <w:r w:rsidR="006D658D" w:rsidRPr="00AD29AF">
        <w:rPr>
          <w:rFonts w:ascii="Times New Roman" w:hAnsi="Times New Roman" w:cs="Times New Roman"/>
        </w:rPr>
        <w:t>c</w:t>
      </w:r>
      <w:r w:rsidR="0007688A" w:rsidRPr="00AD29AF">
        <w:rPr>
          <w:rFonts w:ascii="Times New Roman" w:hAnsi="Times New Roman" w:cs="Times New Roman"/>
        </w:rPr>
        <w:t>onseil d’</w:t>
      </w:r>
      <w:r w:rsidR="006D658D" w:rsidRPr="00AD29AF">
        <w:rPr>
          <w:rFonts w:ascii="Times New Roman" w:hAnsi="Times New Roman" w:cs="Times New Roman"/>
        </w:rPr>
        <w:t>a</w:t>
      </w:r>
      <w:r w:rsidR="0007688A" w:rsidRPr="00AD29AF">
        <w:rPr>
          <w:rFonts w:ascii="Times New Roman" w:hAnsi="Times New Roman" w:cs="Times New Roman"/>
        </w:rPr>
        <w:t>dministration désignera une personne liquidatrice avec pleins pouvoirs pour répartir le solde de l’actif au profit d’une autre association qu’elle déterminera, conformément aux décisions qui auront été prises au cours de l’</w:t>
      </w:r>
      <w:r w:rsidR="006D658D" w:rsidRPr="00AD29AF">
        <w:rPr>
          <w:rFonts w:ascii="Times New Roman" w:hAnsi="Times New Roman" w:cs="Times New Roman"/>
        </w:rPr>
        <w:t>a</w:t>
      </w:r>
      <w:r w:rsidR="0007688A" w:rsidRPr="00AD29AF">
        <w:rPr>
          <w:rFonts w:ascii="Times New Roman" w:hAnsi="Times New Roman" w:cs="Times New Roman"/>
        </w:rPr>
        <w:t xml:space="preserve">ssemblée </w:t>
      </w:r>
      <w:r w:rsidR="006D658D" w:rsidRPr="00AD29AF">
        <w:rPr>
          <w:rFonts w:ascii="Times New Roman" w:hAnsi="Times New Roman" w:cs="Times New Roman"/>
        </w:rPr>
        <w:t>g</w:t>
      </w:r>
      <w:r w:rsidR="0007688A" w:rsidRPr="00AD29AF">
        <w:rPr>
          <w:rFonts w:ascii="Times New Roman" w:hAnsi="Times New Roman" w:cs="Times New Roman"/>
        </w:rPr>
        <w:t>énérale extraordinaire qui aura statué sur la dissolution.</w:t>
      </w:r>
    </w:p>
    <w:p w14:paraId="4E9E2467" w14:textId="77777777" w:rsidR="00B06B91" w:rsidRPr="00AD29AF" w:rsidRDefault="00B06B91" w:rsidP="00222481">
      <w:pPr>
        <w:spacing w:after="0"/>
        <w:jc w:val="both"/>
        <w:rPr>
          <w:rFonts w:ascii="Times New Roman" w:hAnsi="Times New Roman" w:cs="Times New Roman"/>
          <w:sz w:val="16"/>
          <w:szCs w:val="16"/>
        </w:rPr>
      </w:pPr>
    </w:p>
    <w:p w14:paraId="23E76D98" w14:textId="77777777" w:rsidR="005365A6" w:rsidRPr="00AD29AF" w:rsidRDefault="005365A6" w:rsidP="00222481">
      <w:pPr>
        <w:spacing w:after="0"/>
        <w:jc w:val="both"/>
        <w:rPr>
          <w:rFonts w:ascii="Times New Roman" w:hAnsi="Times New Roman" w:cs="Times New Roman"/>
          <w:sz w:val="16"/>
          <w:szCs w:val="16"/>
        </w:rPr>
      </w:pPr>
    </w:p>
    <w:p w14:paraId="1C8AABDC" w14:textId="77777777" w:rsidR="005365A6" w:rsidRPr="00AD29AF" w:rsidRDefault="005365A6" w:rsidP="00222481">
      <w:pPr>
        <w:spacing w:after="0"/>
        <w:jc w:val="both"/>
        <w:rPr>
          <w:rFonts w:ascii="Times New Roman" w:hAnsi="Times New Roman" w:cs="Times New Roman"/>
          <w:sz w:val="16"/>
          <w:szCs w:val="16"/>
        </w:rPr>
      </w:pPr>
    </w:p>
    <w:p w14:paraId="0EEFEA19" w14:textId="77777777" w:rsidR="005365A6" w:rsidRPr="00AD29AF" w:rsidRDefault="005365A6" w:rsidP="00222481">
      <w:pPr>
        <w:spacing w:after="0"/>
        <w:jc w:val="both"/>
        <w:rPr>
          <w:rFonts w:ascii="Times New Roman" w:hAnsi="Times New Roman" w:cs="Times New Roman"/>
          <w:sz w:val="16"/>
          <w:szCs w:val="16"/>
        </w:rPr>
      </w:pPr>
    </w:p>
    <w:p w14:paraId="5D20FE8D" w14:textId="0E26484E" w:rsidR="005365A6" w:rsidRPr="00AD29AF" w:rsidRDefault="00550BE3" w:rsidP="00222481">
      <w:pPr>
        <w:spacing w:after="0"/>
        <w:jc w:val="both"/>
        <w:rPr>
          <w:rFonts w:ascii="Times New Roman" w:hAnsi="Times New Roman" w:cs="Times New Roman"/>
          <w:sz w:val="24"/>
          <w:szCs w:val="24"/>
        </w:rPr>
      </w:pPr>
      <w:r>
        <w:rPr>
          <w:noProof/>
          <w:lang w:eastAsia="fr-FR"/>
        </w:rPr>
        <w:drawing>
          <wp:inline distT="0" distB="0" distL="0" distR="0" wp14:anchorId="6DB09DA4" wp14:editId="413F5D55">
            <wp:extent cx="6570980" cy="1784350"/>
            <wp:effectExtent l="0" t="0" r="127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70980" cy="1784350"/>
                    </a:xfrm>
                    <a:prstGeom prst="rect">
                      <a:avLst/>
                    </a:prstGeom>
                  </pic:spPr>
                </pic:pic>
              </a:graphicData>
            </a:graphic>
          </wp:inline>
        </w:drawing>
      </w:r>
    </w:p>
    <w:p w14:paraId="55D2403D" w14:textId="47846965" w:rsidR="005365A6" w:rsidRPr="00285416" w:rsidRDefault="005365A6" w:rsidP="005365A6">
      <w:pPr>
        <w:spacing w:after="0"/>
        <w:ind w:firstLine="708"/>
        <w:jc w:val="both"/>
        <w:rPr>
          <w:rFonts w:ascii="Times New Roman" w:hAnsi="Times New Roman" w:cs="Times New Roman"/>
          <w:color w:val="000000" w:themeColor="text1"/>
          <w:sz w:val="24"/>
          <w:szCs w:val="24"/>
        </w:rPr>
      </w:pPr>
      <w:r w:rsidRPr="00285416">
        <w:rPr>
          <w:rFonts w:ascii="Times New Roman" w:hAnsi="Times New Roman" w:cs="Times New Roman"/>
          <w:color w:val="000000" w:themeColor="text1"/>
          <w:sz w:val="24"/>
          <w:szCs w:val="24"/>
        </w:rPr>
        <w:tab/>
      </w:r>
      <w:r w:rsidRPr="00285416">
        <w:rPr>
          <w:rFonts w:ascii="Times New Roman" w:hAnsi="Times New Roman" w:cs="Times New Roman"/>
          <w:color w:val="000000" w:themeColor="text1"/>
          <w:sz w:val="24"/>
          <w:szCs w:val="24"/>
        </w:rPr>
        <w:tab/>
      </w:r>
      <w:r w:rsidRPr="00285416">
        <w:rPr>
          <w:rFonts w:ascii="Times New Roman" w:hAnsi="Times New Roman" w:cs="Times New Roman"/>
          <w:color w:val="000000" w:themeColor="text1"/>
          <w:sz w:val="24"/>
          <w:szCs w:val="24"/>
        </w:rPr>
        <w:tab/>
      </w:r>
      <w:r w:rsidRPr="00285416">
        <w:rPr>
          <w:rFonts w:ascii="Times New Roman" w:hAnsi="Times New Roman" w:cs="Times New Roman"/>
          <w:color w:val="000000" w:themeColor="text1"/>
          <w:sz w:val="24"/>
          <w:szCs w:val="24"/>
        </w:rPr>
        <w:tab/>
      </w:r>
      <w:r w:rsidRPr="00285416">
        <w:rPr>
          <w:rFonts w:ascii="Times New Roman" w:hAnsi="Times New Roman" w:cs="Times New Roman"/>
          <w:color w:val="000000" w:themeColor="text1"/>
          <w:sz w:val="24"/>
          <w:szCs w:val="24"/>
        </w:rPr>
        <w:tab/>
      </w:r>
    </w:p>
    <w:sectPr w:rsidR="005365A6" w:rsidRPr="00285416" w:rsidSect="00D8127E">
      <w:pgSz w:w="11906" w:h="16838"/>
      <w:pgMar w:top="426"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F1271"/>
    <w:multiLevelType w:val="hybridMultilevel"/>
    <w:tmpl w:val="3B00C724"/>
    <w:lvl w:ilvl="0" w:tplc="4DECD8F8">
      <w:start w:val="1"/>
      <w:numFmt w:val="bullet"/>
      <w:lvlText w:val="•"/>
      <w:lvlJc w:val="left"/>
      <w:pPr>
        <w:tabs>
          <w:tab w:val="num" w:pos="720"/>
        </w:tabs>
        <w:ind w:left="720" w:hanging="360"/>
      </w:pPr>
      <w:rPr>
        <w:rFonts w:ascii="Arial" w:hAnsi="Arial" w:hint="default"/>
      </w:rPr>
    </w:lvl>
    <w:lvl w:ilvl="1" w:tplc="443C3350" w:tentative="1">
      <w:start w:val="1"/>
      <w:numFmt w:val="bullet"/>
      <w:lvlText w:val="•"/>
      <w:lvlJc w:val="left"/>
      <w:pPr>
        <w:tabs>
          <w:tab w:val="num" w:pos="1440"/>
        </w:tabs>
        <w:ind w:left="1440" w:hanging="360"/>
      </w:pPr>
      <w:rPr>
        <w:rFonts w:ascii="Arial" w:hAnsi="Arial" w:hint="default"/>
      </w:rPr>
    </w:lvl>
    <w:lvl w:ilvl="2" w:tplc="FD787FA6" w:tentative="1">
      <w:start w:val="1"/>
      <w:numFmt w:val="bullet"/>
      <w:lvlText w:val="•"/>
      <w:lvlJc w:val="left"/>
      <w:pPr>
        <w:tabs>
          <w:tab w:val="num" w:pos="2160"/>
        </w:tabs>
        <w:ind w:left="2160" w:hanging="360"/>
      </w:pPr>
      <w:rPr>
        <w:rFonts w:ascii="Arial" w:hAnsi="Arial" w:hint="default"/>
      </w:rPr>
    </w:lvl>
    <w:lvl w:ilvl="3" w:tplc="74428914" w:tentative="1">
      <w:start w:val="1"/>
      <w:numFmt w:val="bullet"/>
      <w:lvlText w:val="•"/>
      <w:lvlJc w:val="left"/>
      <w:pPr>
        <w:tabs>
          <w:tab w:val="num" w:pos="2880"/>
        </w:tabs>
        <w:ind w:left="2880" w:hanging="360"/>
      </w:pPr>
      <w:rPr>
        <w:rFonts w:ascii="Arial" w:hAnsi="Arial" w:hint="default"/>
      </w:rPr>
    </w:lvl>
    <w:lvl w:ilvl="4" w:tplc="6DAA760E" w:tentative="1">
      <w:start w:val="1"/>
      <w:numFmt w:val="bullet"/>
      <w:lvlText w:val="•"/>
      <w:lvlJc w:val="left"/>
      <w:pPr>
        <w:tabs>
          <w:tab w:val="num" w:pos="3600"/>
        </w:tabs>
        <w:ind w:left="3600" w:hanging="360"/>
      </w:pPr>
      <w:rPr>
        <w:rFonts w:ascii="Arial" w:hAnsi="Arial" w:hint="default"/>
      </w:rPr>
    </w:lvl>
    <w:lvl w:ilvl="5" w:tplc="5BC61BC2" w:tentative="1">
      <w:start w:val="1"/>
      <w:numFmt w:val="bullet"/>
      <w:lvlText w:val="•"/>
      <w:lvlJc w:val="left"/>
      <w:pPr>
        <w:tabs>
          <w:tab w:val="num" w:pos="4320"/>
        </w:tabs>
        <w:ind w:left="4320" w:hanging="360"/>
      </w:pPr>
      <w:rPr>
        <w:rFonts w:ascii="Arial" w:hAnsi="Arial" w:hint="default"/>
      </w:rPr>
    </w:lvl>
    <w:lvl w:ilvl="6" w:tplc="4120DEC4" w:tentative="1">
      <w:start w:val="1"/>
      <w:numFmt w:val="bullet"/>
      <w:lvlText w:val="•"/>
      <w:lvlJc w:val="left"/>
      <w:pPr>
        <w:tabs>
          <w:tab w:val="num" w:pos="5040"/>
        </w:tabs>
        <w:ind w:left="5040" w:hanging="360"/>
      </w:pPr>
      <w:rPr>
        <w:rFonts w:ascii="Arial" w:hAnsi="Arial" w:hint="default"/>
      </w:rPr>
    </w:lvl>
    <w:lvl w:ilvl="7" w:tplc="8E166FB4" w:tentative="1">
      <w:start w:val="1"/>
      <w:numFmt w:val="bullet"/>
      <w:lvlText w:val="•"/>
      <w:lvlJc w:val="left"/>
      <w:pPr>
        <w:tabs>
          <w:tab w:val="num" w:pos="5760"/>
        </w:tabs>
        <w:ind w:left="5760" w:hanging="360"/>
      </w:pPr>
      <w:rPr>
        <w:rFonts w:ascii="Arial" w:hAnsi="Arial" w:hint="default"/>
      </w:rPr>
    </w:lvl>
    <w:lvl w:ilvl="8" w:tplc="A8880E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D26F37"/>
    <w:multiLevelType w:val="hybridMultilevel"/>
    <w:tmpl w:val="A58C81A4"/>
    <w:lvl w:ilvl="0" w:tplc="D4C65C0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963988">
    <w:abstractNumId w:val="1"/>
  </w:num>
  <w:num w:numId="2" w16cid:durableId="1551915007">
    <w:abstractNumId w:val="1"/>
  </w:num>
  <w:num w:numId="3" w16cid:durableId="70340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22"/>
    <w:rsid w:val="00000FB4"/>
    <w:rsid w:val="00004D2A"/>
    <w:rsid w:val="00033856"/>
    <w:rsid w:val="00043423"/>
    <w:rsid w:val="0007688A"/>
    <w:rsid w:val="00086B86"/>
    <w:rsid w:val="000A3123"/>
    <w:rsid w:val="000C3A22"/>
    <w:rsid w:val="000E1F17"/>
    <w:rsid w:val="00175A1F"/>
    <w:rsid w:val="00183BDA"/>
    <w:rsid w:val="002119DE"/>
    <w:rsid w:val="00222481"/>
    <w:rsid w:val="0024517B"/>
    <w:rsid w:val="00285416"/>
    <w:rsid w:val="002E10CB"/>
    <w:rsid w:val="003053A5"/>
    <w:rsid w:val="003549D0"/>
    <w:rsid w:val="00376180"/>
    <w:rsid w:val="003857F1"/>
    <w:rsid w:val="003858ED"/>
    <w:rsid w:val="00386B9E"/>
    <w:rsid w:val="003971EB"/>
    <w:rsid w:val="003A4D98"/>
    <w:rsid w:val="003A4F82"/>
    <w:rsid w:val="003C5BA6"/>
    <w:rsid w:val="00480EF5"/>
    <w:rsid w:val="004C4C0C"/>
    <w:rsid w:val="004D1CF9"/>
    <w:rsid w:val="00512C88"/>
    <w:rsid w:val="005365A6"/>
    <w:rsid w:val="00550470"/>
    <w:rsid w:val="00550BE3"/>
    <w:rsid w:val="00561D65"/>
    <w:rsid w:val="00575224"/>
    <w:rsid w:val="005916E8"/>
    <w:rsid w:val="005945F2"/>
    <w:rsid w:val="005A00A7"/>
    <w:rsid w:val="005C3ECA"/>
    <w:rsid w:val="005D4DDD"/>
    <w:rsid w:val="00646372"/>
    <w:rsid w:val="00654962"/>
    <w:rsid w:val="00673FB2"/>
    <w:rsid w:val="006D658D"/>
    <w:rsid w:val="006F2F37"/>
    <w:rsid w:val="006F429F"/>
    <w:rsid w:val="00730B00"/>
    <w:rsid w:val="00750339"/>
    <w:rsid w:val="00751C3F"/>
    <w:rsid w:val="00754829"/>
    <w:rsid w:val="00793499"/>
    <w:rsid w:val="007D3681"/>
    <w:rsid w:val="007E02E8"/>
    <w:rsid w:val="00816C42"/>
    <w:rsid w:val="008240AB"/>
    <w:rsid w:val="00847E56"/>
    <w:rsid w:val="00887329"/>
    <w:rsid w:val="008C6B9D"/>
    <w:rsid w:val="00945EF4"/>
    <w:rsid w:val="009D4AA4"/>
    <w:rsid w:val="00A7354B"/>
    <w:rsid w:val="00A74A2B"/>
    <w:rsid w:val="00A84955"/>
    <w:rsid w:val="00AA744D"/>
    <w:rsid w:val="00AB5A0F"/>
    <w:rsid w:val="00AD29AF"/>
    <w:rsid w:val="00AE6CDC"/>
    <w:rsid w:val="00B06B91"/>
    <w:rsid w:val="00B203E4"/>
    <w:rsid w:val="00B445DA"/>
    <w:rsid w:val="00B9497C"/>
    <w:rsid w:val="00BD5EFE"/>
    <w:rsid w:val="00C226CE"/>
    <w:rsid w:val="00C4605E"/>
    <w:rsid w:val="00CD060C"/>
    <w:rsid w:val="00CD3A82"/>
    <w:rsid w:val="00D329FD"/>
    <w:rsid w:val="00D52CD0"/>
    <w:rsid w:val="00D8127E"/>
    <w:rsid w:val="00DC6DC3"/>
    <w:rsid w:val="00E129C9"/>
    <w:rsid w:val="00E82DB4"/>
    <w:rsid w:val="00EE31F2"/>
    <w:rsid w:val="00EF1BB4"/>
    <w:rsid w:val="00F1300B"/>
    <w:rsid w:val="00F558FA"/>
    <w:rsid w:val="00F75E2D"/>
    <w:rsid w:val="00FE06FF"/>
    <w:rsid w:val="00FE4188"/>
    <w:rsid w:val="00FF54BA"/>
    <w:rsid w:val="00FF6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E5A4"/>
  <w15:chartTrackingRefBased/>
  <w15:docId w15:val="{535CD22A-A8F5-4CCB-8B44-43690E20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C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5224"/>
    <w:pPr>
      <w:ind w:left="720"/>
      <w:contextualSpacing/>
    </w:pPr>
  </w:style>
  <w:style w:type="paragraph" w:styleId="Textedebulles">
    <w:name w:val="Balloon Text"/>
    <w:basedOn w:val="Normal"/>
    <w:link w:val="TextedebullesCar"/>
    <w:uiPriority w:val="99"/>
    <w:semiHidden/>
    <w:unhideWhenUsed/>
    <w:rsid w:val="002854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5416"/>
    <w:rPr>
      <w:rFonts w:ascii="Segoe UI" w:hAnsi="Segoe UI" w:cs="Segoe UI"/>
      <w:sz w:val="18"/>
      <w:szCs w:val="18"/>
    </w:rPr>
  </w:style>
  <w:style w:type="paragraph" w:styleId="NormalWeb">
    <w:name w:val="Normal (Web)"/>
    <w:basedOn w:val="Normal"/>
    <w:uiPriority w:val="99"/>
    <w:semiHidden/>
    <w:unhideWhenUsed/>
    <w:rsid w:val="00004D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7277">
      <w:bodyDiv w:val="1"/>
      <w:marLeft w:val="0"/>
      <w:marRight w:val="0"/>
      <w:marTop w:val="0"/>
      <w:marBottom w:val="0"/>
      <w:divBdr>
        <w:top w:val="none" w:sz="0" w:space="0" w:color="auto"/>
        <w:left w:val="none" w:sz="0" w:space="0" w:color="auto"/>
        <w:bottom w:val="none" w:sz="0" w:space="0" w:color="auto"/>
        <w:right w:val="none" w:sz="0" w:space="0" w:color="auto"/>
      </w:divBdr>
      <w:divsChild>
        <w:div w:id="1428423117">
          <w:marLeft w:val="360"/>
          <w:marRight w:val="0"/>
          <w:marTop w:val="200"/>
          <w:marBottom w:val="0"/>
          <w:divBdr>
            <w:top w:val="none" w:sz="0" w:space="0" w:color="auto"/>
            <w:left w:val="none" w:sz="0" w:space="0" w:color="auto"/>
            <w:bottom w:val="none" w:sz="0" w:space="0" w:color="auto"/>
            <w:right w:val="none" w:sz="0" w:space="0" w:color="auto"/>
          </w:divBdr>
        </w:div>
        <w:div w:id="1342397523">
          <w:marLeft w:val="360"/>
          <w:marRight w:val="0"/>
          <w:marTop w:val="200"/>
          <w:marBottom w:val="0"/>
          <w:divBdr>
            <w:top w:val="none" w:sz="0" w:space="0" w:color="auto"/>
            <w:left w:val="none" w:sz="0" w:space="0" w:color="auto"/>
            <w:bottom w:val="none" w:sz="0" w:space="0" w:color="auto"/>
            <w:right w:val="none" w:sz="0" w:space="0" w:color="auto"/>
          </w:divBdr>
        </w:div>
        <w:div w:id="597100207">
          <w:marLeft w:val="360"/>
          <w:marRight w:val="0"/>
          <w:marTop w:val="200"/>
          <w:marBottom w:val="0"/>
          <w:divBdr>
            <w:top w:val="none" w:sz="0" w:space="0" w:color="auto"/>
            <w:left w:val="none" w:sz="0" w:space="0" w:color="auto"/>
            <w:bottom w:val="none" w:sz="0" w:space="0" w:color="auto"/>
            <w:right w:val="none" w:sz="0" w:space="0" w:color="auto"/>
          </w:divBdr>
        </w:div>
        <w:div w:id="2103800421">
          <w:marLeft w:val="360"/>
          <w:marRight w:val="0"/>
          <w:marTop w:val="200"/>
          <w:marBottom w:val="0"/>
          <w:divBdr>
            <w:top w:val="none" w:sz="0" w:space="0" w:color="auto"/>
            <w:left w:val="none" w:sz="0" w:space="0" w:color="auto"/>
            <w:bottom w:val="none" w:sz="0" w:space="0" w:color="auto"/>
            <w:right w:val="none" w:sz="0" w:space="0" w:color="auto"/>
          </w:divBdr>
        </w:div>
        <w:div w:id="437454265">
          <w:marLeft w:val="360"/>
          <w:marRight w:val="0"/>
          <w:marTop w:val="200"/>
          <w:marBottom w:val="0"/>
          <w:divBdr>
            <w:top w:val="none" w:sz="0" w:space="0" w:color="auto"/>
            <w:left w:val="none" w:sz="0" w:space="0" w:color="auto"/>
            <w:bottom w:val="none" w:sz="0" w:space="0" w:color="auto"/>
            <w:right w:val="none" w:sz="0" w:space="0" w:color="auto"/>
          </w:divBdr>
        </w:div>
      </w:divsChild>
    </w:div>
    <w:div w:id="1217399382">
      <w:bodyDiv w:val="1"/>
      <w:marLeft w:val="0"/>
      <w:marRight w:val="0"/>
      <w:marTop w:val="0"/>
      <w:marBottom w:val="0"/>
      <w:divBdr>
        <w:top w:val="none" w:sz="0" w:space="0" w:color="auto"/>
        <w:left w:val="none" w:sz="0" w:space="0" w:color="auto"/>
        <w:bottom w:val="none" w:sz="0" w:space="0" w:color="auto"/>
        <w:right w:val="none" w:sz="0" w:space="0" w:color="auto"/>
      </w:divBdr>
    </w:div>
    <w:div w:id="21003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2419</Words>
  <Characters>13310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mariage</dc:creator>
  <cp:keywords/>
  <dc:description/>
  <cp:lastModifiedBy>Bernard Izydorczyk</cp:lastModifiedBy>
  <cp:revision>2</cp:revision>
  <cp:lastPrinted>2024-02-19T07:52:00Z</cp:lastPrinted>
  <dcterms:created xsi:type="dcterms:W3CDTF">2025-10-30T09:14:00Z</dcterms:created>
  <dcterms:modified xsi:type="dcterms:W3CDTF">2025-10-30T09:14:00Z</dcterms:modified>
</cp:coreProperties>
</file>