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4EC0" w:rsidRPr="005D3886" w:rsidRDefault="00E74EC0" w:rsidP="00E74EC0">
      <w:pPr>
        <w:spacing w:after="0"/>
        <w:rPr>
          <w:b/>
          <w:sz w:val="28"/>
          <w:szCs w:val="28"/>
        </w:rPr>
      </w:pPr>
      <w:r w:rsidRPr="005D3886">
        <w:rPr>
          <w:b/>
          <w:sz w:val="28"/>
          <w:szCs w:val="28"/>
          <w:u w:val="single"/>
        </w:rPr>
        <w:t>ANNEE 1791</w:t>
      </w:r>
      <w:r>
        <w:rPr>
          <w:b/>
          <w:sz w:val="28"/>
          <w:szCs w:val="28"/>
        </w:rPr>
        <w:t> :</w:t>
      </w:r>
    </w:p>
    <w:p w:rsidR="00E74EC0" w:rsidRDefault="00E74EC0" w:rsidP="00E74EC0">
      <w:pPr>
        <w:spacing w:after="120" w:line="240" w:lineRule="auto"/>
        <w:jc w:val="both"/>
      </w:pPr>
      <w:r>
        <w:t>Le 4 janvier, sur ordre du maire, le garde de la commune rappelle aux riverains qu’ils doivent entretenir les chemins qui longent leur habitation.</w:t>
      </w:r>
    </w:p>
    <w:p w:rsidR="00E74EC0" w:rsidRDefault="00E74EC0" w:rsidP="00E74EC0">
      <w:pPr>
        <w:spacing w:after="120" w:line="240" w:lineRule="auto"/>
        <w:jc w:val="both"/>
      </w:pPr>
      <w:r>
        <w:t>Le mercredi 5 janvier, le sieur Jean-Baptiste Valin est mandaté pour collecter la recette du marais de la commune, cautionné par Antoine Bavay et Godefroy Mariage.</w:t>
      </w:r>
    </w:p>
    <w:p w:rsidR="00E74EC0" w:rsidRDefault="00E74EC0" w:rsidP="00E74EC0">
      <w:pPr>
        <w:spacing w:after="120" w:line="240" w:lineRule="auto"/>
        <w:jc w:val="both"/>
      </w:pPr>
      <w:r>
        <w:t>Le 8 janvier, François Lussiez remet à la Municipalité, la recette des biens communaux, adjugée le 31 octobre dernier.</w:t>
      </w:r>
    </w:p>
    <w:p w:rsidR="00E74EC0" w:rsidRDefault="00E74EC0" w:rsidP="00E74EC0">
      <w:pPr>
        <w:spacing w:after="0" w:line="240" w:lineRule="auto"/>
        <w:jc w:val="both"/>
      </w:pPr>
      <w:r>
        <w:t>Le 5 février, suite à la plainte déposée pour coups et blessures de la part d’Eloy Moreau sur Antoine Gosteau, le tribunal, au vu du certificat du chirurgien Huart, condamne le dit Moreau à « </w:t>
      </w:r>
      <w:r w:rsidRPr="00B65B8D">
        <w:rPr>
          <w:i/>
        </w:rPr>
        <w:t>tous frais et dépens et à payer au dit G</w:t>
      </w:r>
      <w:r>
        <w:rPr>
          <w:i/>
        </w:rPr>
        <w:t>osteau</w:t>
      </w:r>
      <w:r w:rsidRPr="00B65B8D">
        <w:rPr>
          <w:i/>
        </w:rPr>
        <w:t xml:space="preserve"> cent septante six livres, six patars pour journées qu’il n’a pu faire à ce sujet, pour linge et dépense faites au même sujet, compris douze francs d’amende pour les pauvres </w:t>
      </w:r>
      <w:r>
        <w:t>».</w:t>
      </w:r>
    </w:p>
    <w:p w:rsidR="00E74EC0" w:rsidRDefault="00E74EC0" w:rsidP="00E74EC0">
      <w:pPr>
        <w:spacing w:after="120" w:line="240" w:lineRule="auto"/>
        <w:jc w:val="both"/>
      </w:pPr>
      <w:r>
        <w:t>Moreau, convoqué, déclare qu’il n’a pas d’argent. En effet, repris à la « table des pauvres », bénéficiant d’aides de la Municipalité et de la Paroisse, le Conseil admet qu’il ne peut régler la somme requise et en avertit le tribunal du district de Valenciennes.</w:t>
      </w:r>
    </w:p>
    <w:p w:rsidR="00E74EC0" w:rsidRDefault="00E74EC0" w:rsidP="00E74EC0">
      <w:pPr>
        <w:spacing w:after="0" w:line="240" w:lineRule="auto"/>
        <w:jc w:val="both"/>
      </w:pPr>
      <w:r>
        <w:t>Le dimanche 6 mars, le curé A. Derome annonce que les évêques constitutionnels ont été nommés à compter du 24 février.</w:t>
      </w:r>
    </w:p>
    <w:p w:rsidR="00E74EC0" w:rsidRDefault="00E74EC0" w:rsidP="00E74EC0">
      <w:pPr>
        <w:spacing w:after="120" w:line="240" w:lineRule="auto"/>
        <w:jc w:val="both"/>
      </w:pPr>
      <w:r>
        <w:t>L’évêque du Nord, élu le 27 au troisième tour de scrutin par 362 suffrages est Claude-François-Marie Primat, né à Lyon en 1747, prêtre de l’Oratoire et actuellement curé de Saint-Jacques à Douai.</w:t>
      </w:r>
    </w:p>
    <w:p w:rsidR="00E74EC0" w:rsidRDefault="00E74EC0" w:rsidP="00E74EC0">
      <w:pPr>
        <w:spacing w:after="120" w:line="240" w:lineRule="auto"/>
        <w:jc w:val="both"/>
      </w:pPr>
      <w:r>
        <w:t>Le vendredi 18 mars, Jean Coroenne remet sa démission d’officier municipal.</w:t>
      </w:r>
    </w:p>
    <w:p w:rsidR="00E74EC0" w:rsidRDefault="00E74EC0" w:rsidP="00E74EC0">
      <w:pPr>
        <w:spacing w:after="120" w:line="240" w:lineRule="auto"/>
        <w:jc w:val="both"/>
      </w:pPr>
      <w:r>
        <w:t>Le samedi 19 mars, le Conseil Général décide de se mettre en règle avec le décret de l’Assemblée Nationale en date des 20, 22 et 23 novembre 1790.</w:t>
      </w:r>
    </w:p>
    <w:p w:rsidR="00E74EC0" w:rsidRDefault="00E74EC0" w:rsidP="00E74EC0">
      <w:pPr>
        <w:spacing w:after="120" w:line="240" w:lineRule="auto"/>
        <w:jc w:val="both"/>
      </w:pPr>
      <w:r>
        <w:t>Selon l’article 1 du titre II de ce décret, accepté par le Roy le 1</w:t>
      </w:r>
      <w:r w:rsidRPr="005D0BF0">
        <w:rPr>
          <w:vertAlign w:val="superscript"/>
        </w:rPr>
        <w:t>er</w:t>
      </w:r>
      <w:r>
        <w:t xml:space="preserve"> décembre suivant, il est stipulé « </w:t>
      </w:r>
      <w:r w:rsidRPr="0032496E">
        <w:rPr>
          <w:i/>
        </w:rPr>
        <w:t>qu’aussitôt que les Municipalités auront reçu le décret et sans attendre le mandement du directoire du district, elles formeront un état indicatif du nom des différentes divisions de leur territoire et que ces divisions s’appelleront sections</w:t>
      </w:r>
      <w:r>
        <w:t> ».</w:t>
      </w:r>
    </w:p>
    <w:p w:rsidR="00E74EC0" w:rsidRDefault="00E74EC0" w:rsidP="00E74EC0">
      <w:pPr>
        <w:spacing w:after="0" w:line="240" w:lineRule="auto"/>
        <w:jc w:val="both"/>
      </w:pPr>
      <w:r>
        <w:t>Donc, la commune d’Onnaing adopte les 5 sections ci-après :</w:t>
      </w:r>
    </w:p>
    <w:p w:rsidR="00E74EC0" w:rsidRPr="0032496E" w:rsidRDefault="00E74EC0" w:rsidP="00E74EC0">
      <w:pPr>
        <w:spacing w:after="0" w:line="240" w:lineRule="auto"/>
        <w:jc w:val="both"/>
        <w:rPr>
          <w:i/>
        </w:rPr>
      </w:pPr>
      <w:r>
        <w:t>« </w:t>
      </w:r>
      <w:r w:rsidRPr="0032496E">
        <w:rPr>
          <w:i/>
        </w:rPr>
        <w:t>1</w:t>
      </w:r>
      <w:r w:rsidRPr="0032496E">
        <w:rPr>
          <w:i/>
          <w:vertAlign w:val="superscript"/>
        </w:rPr>
        <w:t>ère</w:t>
      </w:r>
      <w:r w:rsidRPr="0032496E">
        <w:rPr>
          <w:i/>
        </w:rPr>
        <w:t xml:space="preserve"> section : de l’orient.</w:t>
      </w:r>
    </w:p>
    <w:p w:rsidR="00E74EC0" w:rsidRDefault="00E74EC0" w:rsidP="00E74EC0">
      <w:pPr>
        <w:spacing w:after="0" w:line="240" w:lineRule="auto"/>
        <w:jc w:val="both"/>
        <w:rPr>
          <w:i/>
        </w:rPr>
      </w:pPr>
      <w:r w:rsidRPr="0032496E">
        <w:rPr>
          <w:i/>
        </w:rPr>
        <w:t>Portion du territoire limitée au levant par le territoire de Quarouble, au nord par le susdit territoire de Quarouble, au couchant par le chemin de Vicq au profond pie et au midi par le chemin des postes jusqu’au chemin de Marchipont allant vers Marchipont.</w:t>
      </w:r>
    </w:p>
    <w:p w:rsidR="00E74EC0" w:rsidRDefault="00E74EC0" w:rsidP="00E74EC0">
      <w:pPr>
        <w:spacing w:after="0" w:line="240" w:lineRule="auto"/>
        <w:jc w:val="both"/>
        <w:rPr>
          <w:i/>
        </w:rPr>
      </w:pPr>
      <w:r>
        <w:rPr>
          <w:i/>
        </w:rPr>
        <w:t>« 2</w:t>
      </w:r>
      <w:r w:rsidRPr="0032496E">
        <w:rPr>
          <w:i/>
          <w:vertAlign w:val="superscript"/>
        </w:rPr>
        <w:t>ème</w:t>
      </w:r>
      <w:r>
        <w:rPr>
          <w:i/>
        </w:rPr>
        <w:t xml:space="preserve"> section : du sud.</w:t>
      </w:r>
    </w:p>
    <w:p w:rsidR="00E74EC0" w:rsidRDefault="00E74EC0" w:rsidP="00E74EC0">
      <w:pPr>
        <w:spacing w:after="0" w:line="240" w:lineRule="auto"/>
        <w:jc w:val="both"/>
        <w:rPr>
          <w:i/>
        </w:rPr>
      </w:pPr>
      <w:r>
        <w:rPr>
          <w:i/>
        </w:rPr>
        <w:t>Portion du territoire limitée au levant par le territoire de Quarouble, au couchant par le territoire d’Estreux et au midi par le territoire de Rombies.</w:t>
      </w:r>
    </w:p>
    <w:p w:rsidR="00E74EC0" w:rsidRDefault="00E74EC0" w:rsidP="00E74EC0">
      <w:pPr>
        <w:spacing w:after="0" w:line="240" w:lineRule="auto"/>
        <w:jc w:val="both"/>
        <w:rPr>
          <w:i/>
        </w:rPr>
      </w:pPr>
      <w:r>
        <w:rPr>
          <w:i/>
        </w:rPr>
        <w:t>« 3</w:t>
      </w:r>
      <w:r w:rsidRPr="0032496E">
        <w:rPr>
          <w:i/>
          <w:vertAlign w:val="superscript"/>
        </w:rPr>
        <w:t>ème</w:t>
      </w:r>
      <w:r>
        <w:rPr>
          <w:i/>
        </w:rPr>
        <w:t xml:space="preserve"> section : de l’occident.</w:t>
      </w:r>
    </w:p>
    <w:p w:rsidR="00E74EC0" w:rsidRDefault="00E74EC0" w:rsidP="00E74EC0">
      <w:pPr>
        <w:spacing w:after="0" w:line="240" w:lineRule="auto"/>
        <w:jc w:val="both"/>
        <w:rPr>
          <w:i/>
        </w:rPr>
      </w:pPr>
      <w:r>
        <w:rPr>
          <w:i/>
        </w:rPr>
        <w:t>Portion du territoire limitée au levant par le chemin d’Archie et la rue de la Fontaine, au nord par les prés gras, au couchant par le territoire de Saint-Saulve et au midi par le chemin des postes.</w:t>
      </w:r>
    </w:p>
    <w:p w:rsidR="00E74EC0" w:rsidRDefault="00E74EC0" w:rsidP="00E74EC0">
      <w:pPr>
        <w:spacing w:after="0" w:line="240" w:lineRule="auto"/>
        <w:jc w:val="both"/>
        <w:rPr>
          <w:i/>
        </w:rPr>
      </w:pPr>
      <w:r>
        <w:rPr>
          <w:i/>
        </w:rPr>
        <w:t>« 4</w:t>
      </w:r>
      <w:r w:rsidRPr="00F03738">
        <w:rPr>
          <w:i/>
          <w:vertAlign w:val="superscript"/>
        </w:rPr>
        <w:t>ème</w:t>
      </w:r>
      <w:r>
        <w:rPr>
          <w:i/>
        </w:rPr>
        <w:t xml:space="preserve"> section : du nord.</w:t>
      </w:r>
    </w:p>
    <w:p w:rsidR="00E74EC0" w:rsidRDefault="00E74EC0" w:rsidP="00E74EC0">
      <w:pPr>
        <w:spacing w:after="0" w:line="240" w:lineRule="auto"/>
        <w:jc w:val="both"/>
        <w:rPr>
          <w:i/>
        </w:rPr>
      </w:pPr>
      <w:r>
        <w:rPr>
          <w:i/>
        </w:rPr>
        <w:t xml:space="preserve">Portion du territoire limité au levant par le territoire de Vicq, au nord par le territoire d’Escautpont, au couchant par le territoire de Saint-Saulve et au midi par la chasse d’entre les prés et marais. </w:t>
      </w:r>
    </w:p>
    <w:p w:rsidR="00E74EC0" w:rsidRDefault="00E74EC0" w:rsidP="00E74EC0">
      <w:pPr>
        <w:spacing w:after="0" w:line="240" w:lineRule="auto"/>
        <w:jc w:val="both"/>
        <w:rPr>
          <w:i/>
        </w:rPr>
      </w:pPr>
      <w:r>
        <w:rPr>
          <w:i/>
        </w:rPr>
        <w:t>« 5</w:t>
      </w:r>
      <w:r w:rsidRPr="00F03738">
        <w:rPr>
          <w:i/>
          <w:vertAlign w:val="superscript"/>
        </w:rPr>
        <w:t>ème</w:t>
      </w:r>
      <w:r>
        <w:rPr>
          <w:i/>
        </w:rPr>
        <w:t xml:space="preserve"> section : du centre.</w:t>
      </w:r>
    </w:p>
    <w:p w:rsidR="00E74EC0" w:rsidRDefault="00E74EC0" w:rsidP="00E74EC0">
      <w:pPr>
        <w:spacing w:after="0" w:line="240" w:lineRule="auto"/>
        <w:jc w:val="both"/>
        <w:rPr>
          <w:i/>
        </w:rPr>
      </w:pPr>
      <w:r>
        <w:rPr>
          <w:i/>
        </w:rPr>
        <w:t>Portion du territoire limitée au levant par le chemin de Vicq au profond pie, au nord par la chasse d’entre les prés et les marais, au couchant par le chemin d’Archie et la rue de la Fontaine et au midi par le chemin des postes ».</w:t>
      </w:r>
    </w:p>
    <w:p w:rsidR="00E74EC0" w:rsidRDefault="00E74EC0" w:rsidP="00E74EC0">
      <w:pPr>
        <w:spacing w:after="120" w:line="240" w:lineRule="auto"/>
        <w:jc w:val="both"/>
      </w:pPr>
      <w:r w:rsidRPr="00F03738">
        <w:t>Les sections</w:t>
      </w:r>
      <w:r>
        <w:t>, ainsi délimitées, sont affichées en Mairie et à l’église.</w:t>
      </w:r>
    </w:p>
    <w:p w:rsidR="00E74EC0" w:rsidRDefault="00E74EC0" w:rsidP="00E74EC0">
      <w:pPr>
        <w:spacing w:after="0" w:line="240" w:lineRule="auto"/>
        <w:jc w:val="both"/>
      </w:pPr>
      <w:r>
        <w:t>Le jeudi 24 mars, le Conseil Général, les propriétaires et les habitants de la commune sont convoqués à l’église, au son des cloches, à 2 heures de relevée (14) pour procéder à l’élection des commissaires chargés de l’administration du territoire. Tous avaient été prévenus auparavant par affiches et annonces au prône.</w:t>
      </w:r>
    </w:p>
    <w:p w:rsidR="00E74EC0" w:rsidRDefault="00E74EC0" w:rsidP="00E74EC0">
      <w:pPr>
        <w:pStyle w:val="Paragraphedeliste"/>
        <w:spacing w:after="0" w:line="240" w:lineRule="auto"/>
        <w:ind w:left="0"/>
        <w:jc w:val="both"/>
      </w:pPr>
      <w:r>
        <w:t>- Sont éligibles les propriétaires domiciliés ou forains, les fermiers et métayers domiciliés, à condition qu’ils soient citoyens actifs.</w:t>
      </w:r>
    </w:p>
    <w:p w:rsidR="00E74EC0" w:rsidRDefault="00E74EC0" w:rsidP="00E74EC0">
      <w:pPr>
        <w:spacing w:after="0" w:line="240" w:lineRule="auto"/>
        <w:jc w:val="both"/>
      </w:pPr>
      <w:r>
        <w:t>- Sont élus après dépouillement :</w:t>
      </w:r>
    </w:p>
    <w:p w:rsidR="00E74EC0" w:rsidRDefault="00E74EC0" w:rsidP="00E74EC0">
      <w:pPr>
        <w:spacing w:after="120" w:line="240" w:lineRule="auto"/>
        <w:jc w:val="both"/>
      </w:pPr>
      <w:r>
        <w:t>Jacques Mariage – François Martin – Godefroy Mariage – Louis Dassonville – Auguste Hubert-Pierre-Joseph Fontaine – Jean-Baptiste Dervaux – Jean-Antoine Bouchez – Jean-Baptiste Huart - Frédéric Plichon – Pierre Coroenne – Antoine Bavay – Pierre-Joseph Clerquin et Pierre-Joseph Frappart (vieux).</w:t>
      </w:r>
    </w:p>
    <w:p w:rsidR="00E74EC0" w:rsidRDefault="00E74EC0" w:rsidP="00E74EC0">
      <w:pPr>
        <w:spacing w:after="120" w:line="240" w:lineRule="auto"/>
        <w:jc w:val="both"/>
      </w:pPr>
      <w:r>
        <w:t>Le dimanche 10 avril, le vicaire Jacques-Joseph Mabille demande aux fidèles de prier pour le curé Adrien Derome dont la santé s’est subitement aggravée. Il fait part, en même temps, de la mort de Mirabeau survenue le 2 courant.</w:t>
      </w:r>
    </w:p>
    <w:p w:rsidR="00E74EC0" w:rsidRDefault="00E74EC0" w:rsidP="00E74EC0">
      <w:pPr>
        <w:spacing w:after="120" w:line="240" w:lineRule="auto"/>
        <w:jc w:val="both"/>
      </w:pPr>
      <w:r>
        <w:t>Le vendredi 29 avril, Pierre-Joseph Leroy, cabaretier et fermier, auteur de la supplique à Necker de juin 1789, prétend que la Municipalité lui est redevable de la somme de six cent trente six livres, quatre patars. Par deux fois, il va saisir, par cédule, le Juge de paix pour suite à donner.</w:t>
      </w:r>
    </w:p>
    <w:p w:rsidR="00E74EC0" w:rsidRDefault="00E74EC0" w:rsidP="00E74EC0">
      <w:pPr>
        <w:spacing w:after="120" w:line="240" w:lineRule="auto"/>
        <w:jc w:val="both"/>
      </w:pPr>
      <w:r>
        <w:t>Le dimanche 1</w:t>
      </w:r>
      <w:r w:rsidRPr="00676339">
        <w:rPr>
          <w:vertAlign w:val="superscript"/>
        </w:rPr>
        <w:t>er</w:t>
      </w:r>
      <w:r>
        <w:t xml:space="preserve"> mai, le vicaire Mabille confirme que le Pape a condamné la Constitution Civile du Clergé. Il déclare, du haut de la chaire, que cette décision du Souverain Pontife le renforce encore plus dans ses convictions premières.</w:t>
      </w:r>
    </w:p>
    <w:p w:rsidR="00E74EC0" w:rsidRDefault="00E74EC0" w:rsidP="00E74EC0">
      <w:pPr>
        <w:spacing w:after="120" w:line="240" w:lineRule="auto"/>
        <w:jc w:val="both"/>
      </w:pPr>
      <w:r>
        <w:t>Le 26 mai, un décret de l’Assemblée Nationale est affiché, demandant 100.000 hommes pour l’armée. Onnaing se doit d’en fournir 7.</w:t>
      </w:r>
    </w:p>
    <w:p w:rsidR="00E74EC0" w:rsidRDefault="00E74EC0" w:rsidP="00E74EC0">
      <w:pPr>
        <w:spacing w:after="120" w:line="240" w:lineRule="auto"/>
        <w:jc w:val="both"/>
      </w:pPr>
      <w:r>
        <w:t>Le vendredi 3 juin, le décès du curé Adrien Derome jette la consternation dans le village. Prêtre très estimé, il était en poste à Onnaing depuis le 28 mai 1784.</w:t>
      </w:r>
    </w:p>
    <w:p w:rsidR="00E74EC0" w:rsidRDefault="00E74EC0" w:rsidP="00E74EC0">
      <w:pPr>
        <w:spacing w:after="0" w:line="240" w:lineRule="auto"/>
        <w:jc w:val="both"/>
      </w:pPr>
      <w:r>
        <w:t>Le samedi 4 juin, à 4 heures de relevée, le Père Géry, prêtre constitutionnel, fait une entrée remarquée au village.</w:t>
      </w:r>
    </w:p>
    <w:p w:rsidR="00E74EC0" w:rsidRDefault="00E74EC0" w:rsidP="00E74EC0">
      <w:pPr>
        <w:spacing w:after="0" w:line="240" w:lineRule="auto"/>
        <w:jc w:val="both"/>
      </w:pPr>
      <w:r>
        <w:t>Elu curé d’Onnaing le 11 mai écoulé par l’Assemblée de district réunie en l’église Notre-Dame-la-Grande de Valenciennes, il avait pris possession de ses lettres d’institution canonique à Cambrai, le 27 mai, des mains de M. Croisiller, évêque épiscopal du département du Nord, chargé de pouvoir de M. Claude-François-Marie Primat, évêque du Nord.</w:t>
      </w:r>
    </w:p>
    <w:p w:rsidR="00E74EC0" w:rsidRDefault="00E74EC0" w:rsidP="00E74EC0">
      <w:pPr>
        <w:spacing w:after="0" w:line="240" w:lineRule="auto"/>
        <w:jc w:val="both"/>
      </w:pPr>
      <w:r>
        <w:t>Il semble que le Père Géry ait attendu la mort du curé Derome pour gagner Onnaing. Donc, en cette après-midi du 4 juin, le curé constitutionnel se présente à l’entrée du village, accompagné de trois notables :</w:t>
      </w:r>
    </w:p>
    <w:p w:rsidR="00E74EC0" w:rsidRDefault="00E74EC0" w:rsidP="00E74EC0">
      <w:pPr>
        <w:pStyle w:val="Paragraphedeliste"/>
        <w:spacing w:after="0" w:line="240" w:lineRule="auto"/>
        <w:ind w:left="0"/>
        <w:jc w:val="both"/>
      </w:pPr>
      <w:r>
        <w:t>- Daguin de Beauregard, Seigneur des Bosqueaux,</w:t>
      </w:r>
    </w:p>
    <w:p w:rsidR="00E74EC0" w:rsidRDefault="00E74EC0" w:rsidP="00E74EC0">
      <w:pPr>
        <w:pStyle w:val="Paragraphedeliste"/>
        <w:spacing w:after="0" w:line="240" w:lineRule="auto"/>
        <w:ind w:left="0"/>
        <w:jc w:val="both"/>
      </w:pPr>
      <w:r>
        <w:t xml:space="preserve">                                                  Avocat au Parlement de Flandre,</w:t>
      </w:r>
    </w:p>
    <w:p w:rsidR="00E74EC0" w:rsidRDefault="00E74EC0" w:rsidP="00E74EC0">
      <w:pPr>
        <w:pStyle w:val="Paragraphedeliste"/>
        <w:spacing w:after="0" w:line="240" w:lineRule="auto"/>
        <w:ind w:left="0"/>
        <w:jc w:val="both"/>
      </w:pPr>
      <w:r>
        <w:t xml:space="preserve">                                                  Ancien conseiller municipal de Valenciennes,</w:t>
      </w:r>
    </w:p>
    <w:p w:rsidR="00E74EC0" w:rsidRDefault="00E74EC0" w:rsidP="00E74EC0">
      <w:pPr>
        <w:pStyle w:val="Paragraphedeliste"/>
        <w:spacing w:after="0" w:line="240" w:lineRule="auto"/>
        <w:ind w:left="0"/>
        <w:jc w:val="both"/>
      </w:pPr>
      <w:r>
        <w:t>- du frère du Père Géry,</w:t>
      </w:r>
    </w:p>
    <w:p w:rsidR="00E74EC0" w:rsidRDefault="00E74EC0" w:rsidP="00E74EC0">
      <w:pPr>
        <w:pStyle w:val="Paragraphedeliste"/>
        <w:spacing w:after="0" w:line="240" w:lineRule="auto"/>
        <w:ind w:left="0"/>
        <w:jc w:val="both"/>
      </w:pPr>
      <w:r>
        <w:t xml:space="preserve">- et de Prévost </w:t>
      </w:r>
      <w:proofErr w:type="gramStart"/>
      <w:r>
        <w:t xml:space="preserve">Hérent,   </w:t>
      </w:r>
      <w:proofErr w:type="gramEnd"/>
      <w:r>
        <w:t xml:space="preserve">    tous deux anciens municipaux</w:t>
      </w:r>
    </w:p>
    <w:p w:rsidR="00E74EC0" w:rsidRDefault="00E74EC0" w:rsidP="00E74EC0">
      <w:pPr>
        <w:spacing w:after="0" w:line="240" w:lineRule="auto"/>
      </w:pPr>
      <w:r>
        <w:t xml:space="preserve">                                                  </w:t>
      </w:r>
      <w:proofErr w:type="gramStart"/>
      <w:r>
        <w:t>et</w:t>
      </w:r>
      <w:proofErr w:type="gramEnd"/>
      <w:r>
        <w:t xml:space="preserve"> juges au Tribunal de Commerce.</w:t>
      </w:r>
    </w:p>
    <w:p w:rsidR="00E74EC0" w:rsidRDefault="00E74EC0" w:rsidP="00E74EC0">
      <w:pPr>
        <w:pStyle w:val="Paragraphedeliste"/>
        <w:spacing w:after="0" w:line="240" w:lineRule="auto"/>
        <w:ind w:left="0"/>
        <w:jc w:val="both"/>
      </w:pPr>
      <w:r>
        <w:t>La garde volontaire les accompagne du Calvaire à l’église.</w:t>
      </w:r>
    </w:p>
    <w:p w:rsidR="00E74EC0" w:rsidRDefault="00E74EC0" w:rsidP="00E74EC0">
      <w:pPr>
        <w:spacing w:after="0" w:line="240" w:lineRule="auto"/>
        <w:jc w:val="both"/>
      </w:pPr>
      <w:r>
        <w:t>Le maire, Antoine-Joseph Leroux, accompagné de quelques officiers municipaux, l’attend à la porte de l’église. Les habitants sont peu nombreux pour voir le spectacle et l’on peut même affirmer que ceux qui se sont déplacés ont agi plus par curiosité que par sympathie.</w:t>
      </w:r>
    </w:p>
    <w:p w:rsidR="00E74EC0" w:rsidRDefault="00E74EC0" w:rsidP="00E74EC0">
      <w:pPr>
        <w:pStyle w:val="Paragraphedeliste"/>
        <w:spacing w:line="240" w:lineRule="auto"/>
        <w:ind w:left="0"/>
        <w:jc w:val="both"/>
      </w:pPr>
      <w:r>
        <w:t>L’accueil du maire et des membres du Conseil est très froid. Le Père Géry entre dans l’église, fait une courte prière devant le maître-autel et répète, dans le chœur, le serment de fidélité à la constitution.</w:t>
      </w:r>
    </w:p>
    <w:p w:rsidR="00E74EC0" w:rsidRDefault="00E74EC0" w:rsidP="00E74EC0">
      <w:pPr>
        <w:pStyle w:val="Paragraphedeliste"/>
        <w:spacing w:line="240" w:lineRule="auto"/>
        <w:ind w:left="0"/>
        <w:jc w:val="both"/>
      </w:pPr>
    </w:p>
    <w:p w:rsidR="00E74EC0" w:rsidRDefault="00E74EC0" w:rsidP="00E74EC0">
      <w:pPr>
        <w:spacing w:after="120" w:line="240" w:lineRule="auto"/>
        <w:jc w:val="both"/>
      </w:pPr>
      <w:r>
        <w:t>-------------------------------------------------------------------------------------------------------------------------</w:t>
      </w:r>
    </w:p>
    <w:p w:rsidR="00E74EC0" w:rsidRDefault="00E74EC0" w:rsidP="00E74EC0">
      <w:pPr>
        <w:spacing w:after="0" w:line="240" w:lineRule="auto"/>
        <w:jc w:val="both"/>
        <w:rPr>
          <w:sz w:val="20"/>
          <w:szCs w:val="20"/>
        </w:rPr>
      </w:pPr>
      <w:r>
        <w:t xml:space="preserve">(14) </w:t>
      </w:r>
      <w:r w:rsidRPr="00156F45">
        <w:rPr>
          <w:sz w:val="20"/>
          <w:szCs w:val="20"/>
        </w:rPr>
        <w:t>Deux heures de relevée = deux heures de l’après-midi. On comptait les jours en 2 fois 12 heures (matin et relevée).</w:t>
      </w:r>
    </w:p>
    <w:p w:rsidR="00E74EC0" w:rsidRPr="00C7262D" w:rsidRDefault="00E74EC0" w:rsidP="00E74EC0">
      <w:pPr>
        <w:spacing w:after="0" w:line="240" w:lineRule="auto"/>
        <w:jc w:val="both"/>
        <w:rPr>
          <w:sz w:val="20"/>
          <w:szCs w:val="20"/>
        </w:rPr>
      </w:pPr>
      <w:r>
        <w:rPr>
          <w:sz w:val="20"/>
          <w:szCs w:val="20"/>
        </w:rPr>
        <w:t>----------------------------------------------------------------------------------------------------------------------------------------------------</w:t>
      </w:r>
    </w:p>
    <w:p w:rsidR="00E74EC0" w:rsidRDefault="00E74EC0" w:rsidP="00E74EC0">
      <w:pPr>
        <w:spacing w:after="120" w:line="240" w:lineRule="auto"/>
        <w:jc w:val="both"/>
      </w:pPr>
      <w:r>
        <w:t>Se tournant alors vers la maigre assistance, il prononce quelques mots de circonstance et entonne le Te Deum. Il termine cette entrée en matière par la bénédiction du Saint-Sacrement. L’inventaire du mobilier suit cette cérémonie protocolaire.</w:t>
      </w:r>
    </w:p>
    <w:p w:rsidR="00E74EC0" w:rsidRDefault="00E74EC0" w:rsidP="00E74EC0">
      <w:pPr>
        <w:spacing w:after="0" w:line="240" w:lineRule="auto"/>
        <w:jc w:val="both"/>
      </w:pPr>
      <w:r>
        <w:t>Les objets relevés sont :</w:t>
      </w:r>
    </w:p>
    <w:p w:rsidR="00E74EC0" w:rsidRPr="003B0461" w:rsidRDefault="00E74EC0" w:rsidP="00E74EC0">
      <w:pPr>
        <w:spacing w:after="0" w:line="240" w:lineRule="auto"/>
        <w:jc w:val="both"/>
        <w:rPr>
          <w:i/>
        </w:rPr>
      </w:pPr>
      <w:r>
        <w:t>« </w:t>
      </w:r>
      <w:r w:rsidRPr="003B0461">
        <w:rPr>
          <w:i/>
        </w:rPr>
        <w:t>Au grand autel, dans le tabernacle,</w:t>
      </w:r>
    </w:p>
    <w:p w:rsidR="00E74EC0" w:rsidRPr="003B0461" w:rsidRDefault="00E74EC0" w:rsidP="00E74EC0">
      <w:pPr>
        <w:spacing w:after="0" w:line="240" w:lineRule="auto"/>
        <w:jc w:val="both"/>
        <w:rPr>
          <w:i/>
        </w:rPr>
      </w:pPr>
      <w:r w:rsidRPr="003B0461">
        <w:rPr>
          <w:i/>
        </w:rPr>
        <w:t xml:space="preserve">Un ciboire d’argent et une grande monstrance </w:t>
      </w:r>
      <w:r w:rsidRPr="00156F45">
        <w:t>(15)</w:t>
      </w:r>
      <w:r w:rsidRPr="003B0461">
        <w:rPr>
          <w:i/>
        </w:rPr>
        <w:t xml:space="preserve"> en argent,</w:t>
      </w:r>
    </w:p>
    <w:p w:rsidR="00E74EC0" w:rsidRPr="003B0461" w:rsidRDefault="00E74EC0" w:rsidP="00E74EC0">
      <w:pPr>
        <w:spacing w:after="0" w:line="240" w:lineRule="auto"/>
        <w:jc w:val="both"/>
        <w:rPr>
          <w:i/>
        </w:rPr>
      </w:pPr>
      <w:r w:rsidRPr="003B0461">
        <w:rPr>
          <w:i/>
        </w:rPr>
        <w:t>Une plus petite en cuivre doré, un christ en argent,</w:t>
      </w:r>
    </w:p>
    <w:p w:rsidR="00E74EC0" w:rsidRPr="003B0461" w:rsidRDefault="00E74EC0" w:rsidP="00E74EC0">
      <w:pPr>
        <w:spacing w:after="0" w:line="240" w:lineRule="auto"/>
        <w:jc w:val="both"/>
        <w:rPr>
          <w:i/>
        </w:rPr>
      </w:pPr>
      <w:r w:rsidRPr="003B0461">
        <w:rPr>
          <w:i/>
        </w:rPr>
        <w:t>4 chandeliers de cuivre, une lampe de cuivre,</w:t>
      </w:r>
    </w:p>
    <w:p w:rsidR="00E74EC0" w:rsidRPr="003B0461" w:rsidRDefault="00E74EC0" w:rsidP="00E74EC0">
      <w:pPr>
        <w:spacing w:after="0" w:line="240" w:lineRule="auto"/>
        <w:jc w:val="both"/>
        <w:rPr>
          <w:i/>
        </w:rPr>
      </w:pPr>
      <w:r w:rsidRPr="003B0461">
        <w:rPr>
          <w:i/>
        </w:rPr>
        <w:t xml:space="preserve">Une croix qu’on porte à la procession, en cuivre avec des lames d’argent, un confanon </w:t>
      </w:r>
      <w:r w:rsidRPr="00156F45">
        <w:t>(16)</w:t>
      </w:r>
      <w:r w:rsidRPr="003B0461">
        <w:rPr>
          <w:i/>
        </w:rPr>
        <w:t xml:space="preserve"> blanc du Saint-Sacrement,</w:t>
      </w:r>
    </w:p>
    <w:p w:rsidR="00E74EC0" w:rsidRDefault="00E74EC0" w:rsidP="00E74EC0">
      <w:pPr>
        <w:spacing w:after="0" w:line="240" w:lineRule="auto"/>
        <w:jc w:val="both"/>
        <w:rPr>
          <w:i/>
        </w:rPr>
      </w:pPr>
      <w:r w:rsidRPr="003B0461">
        <w:rPr>
          <w:i/>
        </w:rPr>
        <w:t>Deux confanons rouges (1 de la Sainte-Vierge et 1 de Saint-Ignace et Saint-François), un dais ou baldaquin, 4 guéridons</w:t>
      </w:r>
      <w:r>
        <w:rPr>
          <w:i/>
        </w:rPr>
        <w:t> »</w:t>
      </w:r>
      <w:r w:rsidRPr="003B0461">
        <w:rPr>
          <w:i/>
        </w:rPr>
        <w:t>.</w:t>
      </w:r>
    </w:p>
    <w:p w:rsidR="00E74EC0" w:rsidRDefault="00E74EC0" w:rsidP="00E74EC0">
      <w:pPr>
        <w:spacing w:after="0" w:line="240" w:lineRule="auto"/>
        <w:jc w:val="both"/>
        <w:rPr>
          <w:i/>
        </w:rPr>
      </w:pPr>
      <w:r>
        <w:rPr>
          <w:i/>
        </w:rPr>
        <w:t>« A la chapelle, à gauche,</w:t>
      </w:r>
    </w:p>
    <w:p w:rsidR="00E74EC0" w:rsidRDefault="00E74EC0" w:rsidP="00E74EC0">
      <w:pPr>
        <w:spacing w:after="0" w:line="240" w:lineRule="auto"/>
        <w:jc w:val="both"/>
        <w:rPr>
          <w:i/>
        </w:rPr>
      </w:pPr>
      <w:r>
        <w:rPr>
          <w:i/>
        </w:rPr>
        <w:t xml:space="preserve">L’image de la Sainte-Vierge avec une couronne portée par 2 anges </w:t>
      </w:r>
      <w:r w:rsidRPr="00156F45">
        <w:t>(17)</w:t>
      </w:r>
      <w:r>
        <w:rPr>
          <w:i/>
        </w:rPr>
        <w:t>, 2 chandeliers de cuivre, treize balles d’argent ».</w:t>
      </w:r>
    </w:p>
    <w:p w:rsidR="00E74EC0" w:rsidRDefault="00E74EC0" w:rsidP="00E74EC0">
      <w:pPr>
        <w:spacing w:after="0" w:line="240" w:lineRule="auto"/>
        <w:jc w:val="both"/>
        <w:rPr>
          <w:i/>
        </w:rPr>
      </w:pPr>
      <w:r>
        <w:rPr>
          <w:i/>
        </w:rPr>
        <w:t>« Dans la sacristie,</w:t>
      </w:r>
    </w:p>
    <w:p w:rsidR="00E74EC0" w:rsidRDefault="00E74EC0" w:rsidP="00E74EC0">
      <w:pPr>
        <w:spacing w:after="0" w:line="240" w:lineRule="auto"/>
        <w:jc w:val="both"/>
        <w:rPr>
          <w:i/>
        </w:rPr>
      </w:pPr>
      <w:r>
        <w:rPr>
          <w:i/>
        </w:rPr>
        <w:t>2 calices d’argent doré avec leurs patènes,</w:t>
      </w:r>
    </w:p>
    <w:p w:rsidR="00E74EC0" w:rsidRDefault="00E74EC0" w:rsidP="00E74EC0">
      <w:pPr>
        <w:spacing w:after="0" w:line="240" w:lineRule="auto"/>
        <w:jc w:val="both"/>
        <w:rPr>
          <w:i/>
        </w:rPr>
      </w:pPr>
      <w:r>
        <w:rPr>
          <w:i/>
        </w:rPr>
        <w:t>1 reliquaire de la Sainte Vierge et de Saint-Ignace, à 2 faces,</w:t>
      </w:r>
    </w:p>
    <w:p w:rsidR="00E74EC0" w:rsidRDefault="00E74EC0" w:rsidP="00E74EC0">
      <w:pPr>
        <w:spacing w:after="0" w:line="240" w:lineRule="auto"/>
        <w:jc w:val="both"/>
        <w:rPr>
          <w:i/>
        </w:rPr>
      </w:pPr>
      <w:r>
        <w:rPr>
          <w:i/>
        </w:rPr>
        <w:t xml:space="preserve">1 petit ciboire en argent pour porter </w:t>
      </w:r>
      <w:proofErr w:type="gramStart"/>
      <w:r>
        <w:rPr>
          <w:i/>
        </w:rPr>
        <w:t>la viatique</w:t>
      </w:r>
      <w:proofErr w:type="gramEnd"/>
      <w:r>
        <w:rPr>
          <w:i/>
        </w:rPr>
        <w:t xml:space="preserve"> aux malades, avec une petite boîte pour porter les saintes huiles ».</w:t>
      </w:r>
    </w:p>
    <w:p w:rsidR="00E74EC0" w:rsidRDefault="00E74EC0" w:rsidP="00E74EC0">
      <w:pPr>
        <w:spacing w:after="0" w:line="240" w:lineRule="auto"/>
        <w:jc w:val="both"/>
        <w:rPr>
          <w:i/>
        </w:rPr>
      </w:pPr>
      <w:r>
        <w:rPr>
          <w:i/>
        </w:rPr>
        <w:t>« Il y a encore aux fonts baptismaux :</w:t>
      </w:r>
    </w:p>
    <w:p w:rsidR="00E74EC0" w:rsidRDefault="00E74EC0" w:rsidP="00E74EC0">
      <w:pPr>
        <w:spacing w:after="0" w:line="240" w:lineRule="auto"/>
        <w:jc w:val="both"/>
        <w:rPr>
          <w:i/>
        </w:rPr>
      </w:pPr>
      <w:r>
        <w:rPr>
          <w:i/>
        </w:rPr>
        <w:t>2 petites boîtes en argent pour les saintes huiles.</w:t>
      </w:r>
    </w:p>
    <w:p w:rsidR="00E74EC0" w:rsidRDefault="00E74EC0" w:rsidP="00E74EC0">
      <w:pPr>
        <w:spacing w:after="0" w:line="240" w:lineRule="auto"/>
        <w:jc w:val="both"/>
        <w:rPr>
          <w:i/>
        </w:rPr>
      </w:pPr>
      <w:r>
        <w:rPr>
          <w:i/>
        </w:rPr>
        <w:t xml:space="preserve">10 chasubles de plusieurs couleurs. 5 tuniques de plusieurs couleurs. 4 chapes de plusieurs couleurs. 2 chasubles en noir. 2 tuniques en noir. 1 chape en noir. 3 missels. 2 antiphonaires </w:t>
      </w:r>
      <w:r w:rsidRPr="00156F45">
        <w:t>(18)</w:t>
      </w:r>
      <w:r>
        <w:rPr>
          <w:i/>
        </w:rPr>
        <w:t xml:space="preserve">. 2 graduels. 2 rituels </w:t>
      </w:r>
      <w:r w:rsidRPr="00156F45">
        <w:t>(19)</w:t>
      </w:r>
      <w:r>
        <w:rPr>
          <w:i/>
        </w:rPr>
        <w:t xml:space="preserve">. 2 processionnals </w:t>
      </w:r>
      <w:r w:rsidRPr="00156F45">
        <w:t>(20)</w:t>
      </w:r>
      <w:r>
        <w:rPr>
          <w:i/>
        </w:rPr>
        <w:t>. 1 plat d’étain. 2 coupes et des burettes d’étain.</w:t>
      </w:r>
    </w:p>
    <w:p w:rsidR="00E74EC0" w:rsidRDefault="00E74EC0" w:rsidP="00E74EC0">
      <w:pPr>
        <w:spacing w:after="0" w:line="240" w:lineRule="auto"/>
        <w:jc w:val="both"/>
        <w:rPr>
          <w:i/>
        </w:rPr>
      </w:pPr>
      <w:r>
        <w:rPr>
          <w:i/>
        </w:rPr>
        <w:t>Un encensoir de cuivre avec la navette de cuivre.</w:t>
      </w:r>
    </w:p>
    <w:p w:rsidR="00E74EC0" w:rsidRDefault="00E74EC0" w:rsidP="00E74EC0">
      <w:pPr>
        <w:spacing w:after="120" w:line="240" w:lineRule="auto"/>
        <w:jc w:val="both"/>
        <w:rPr>
          <w:i/>
        </w:rPr>
      </w:pPr>
      <w:r>
        <w:rPr>
          <w:i/>
        </w:rPr>
        <w:t xml:space="preserve">Un chaudron de cuivre pour l’eau bénite. 7 aubes. 4 amicts. 6 corporaux. 2 rochets de prêtres. 4 rochets </w:t>
      </w:r>
      <w:r w:rsidRPr="006860E8">
        <w:t>(21)</w:t>
      </w:r>
      <w:r>
        <w:rPr>
          <w:i/>
        </w:rPr>
        <w:t xml:space="preserve"> pour les acolytes. 2 petits chandeliers de cuivre ».</w:t>
      </w:r>
    </w:p>
    <w:p w:rsidR="00E74EC0" w:rsidRDefault="00E74EC0" w:rsidP="00E74EC0">
      <w:pPr>
        <w:spacing w:after="0" w:line="240" w:lineRule="auto"/>
        <w:jc w:val="both"/>
      </w:pPr>
      <w:r w:rsidRPr="006860E8">
        <w:t>Le dimanche</w:t>
      </w:r>
      <w:r>
        <w:t xml:space="preserve"> 5 juin, tous les habitants d’Onnaing assistent à la grand’messe de funérailles du curé DEROME célébrée par le vicaire Mabille.</w:t>
      </w:r>
    </w:p>
    <w:p w:rsidR="00E74EC0" w:rsidRDefault="00E74EC0" w:rsidP="00E74EC0">
      <w:pPr>
        <w:spacing w:after="120" w:line="240" w:lineRule="auto"/>
        <w:jc w:val="both"/>
      </w:pPr>
      <w:r>
        <w:t xml:space="preserve">L’église est trop petite pour contenir </w:t>
      </w:r>
      <w:proofErr w:type="gramStart"/>
      <w:r>
        <w:t>la foule venu</w:t>
      </w:r>
      <w:proofErr w:type="gramEnd"/>
      <w:r>
        <w:t xml:space="preserve"> rendre un dernier hommage à son pasteur. Le Père Géry, venant de s’installer au presbytère, à dû regarder, avec un œil d’envie, tous ces paroissiens se pressant dans le lieu de culte. (22)</w:t>
      </w:r>
    </w:p>
    <w:p w:rsidR="00E74EC0" w:rsidRDefault="00E74EC0" w:rsidP="00E74EC0">
      <w:pPr>
        <w:spacing w:after="0" w:line="240" w:lineRule="auto"/>
        <w:jc w:val="both"/>
      </w:pPr>
      <w:r>
        <w:t>L’après-midi de ce 5 juin, à l’issue des Vêpres, le Conseil Général s’est réuni pour examiner une requête présentée par quelques habitants pour payer les principales rues du village.</w:t>
      </w:r>
    </w:p>
    <w:p w:rsidR="00E74EC0" w:rsidRPr="00CE20CE" w:rsidRDefault="00E74EC0" w:rsidP="00E74EC0">
      <w:pPr>
        <w:spacing w:after="0" w:line="240" w:lineRule="auto"/>
        <w:jc w:val="both"/>
        <w:rPr>
          <w:i/>
        </w:rPr>
      </w:pPr>
      <w:r>
        <w:t xml:space="preserve">A l’issue de discussions animées, le Conseil décide de différer cette demande, compte-tenu que </w:t>
      </w:r>
      <w:r w:rsidRPr="00CE20CE">
        <w:rPr>
          <w:i/>
        </w:rPr>
        <w:t xml:space="preserve">« plus </w:t>
      </w:r>
      <w:proofErr w:type="gramStart"/>
      <w:r w:rsidRPr="00CE20CE">
        <w:rPr>
          <w:i/>
        </w:rPr>
        <w:t>des trois quart</w:t>
      </w:r>
      <w:proofErr w:type="gramEnd"/>
      <w:r w:rsidRPr="00CE20CE">
        <w:rPr>
          <w:i/>
        </w:rPr>
        <w:t xml:space="preserve"> des habitants ne sont pas favorable à ce projet ».</w:t>
      </w:r>
    </w:p>
    <w:p w:rsidR="00E74EC0" w:rsidRPr="00C7262D" w:rsidRDefault="00E74EC0" w:rsidP="00E74EC0">
      <w:pPr>
        <w:spacing w:after="0" w:line="240" w:lineRule="auto"/>
        <w:jc w:val="both"/>
      </w:pPr>
    </w:p>
    <w:p w:rsidR="00E74EC0" w:rsidRDefault="00E74EC0" w:rsidP="00E74EC0">
      <w:pPr>
        <w:spacing w:after="0" w:line="240" w:lineRule="auto"/>
        <w:jc w:val="both"/>
        <w:rPr>
          <w:i/>
        </w:rPr>
      </w:pPr>
      <w:r>
        <w:rPr>
          <w:i/>
        </w:rPr>
        <w:t>--------------------------------------------------------------------------------------------------------------------------</w:t>
      </w:r>
    </w:p>
    <w:p w:rsidR="00E74EC0" w:rsidRDefault="00E74EC0" w:rsidP="00E74EC0">
      <w:pPr>
        <w:spacing w:after="0" w:line="240" w:lineRule="auto"/>
        <w:jc w:val="both"/>
      </w:pPr>
      <w:r w:rsidRPr="00156F45">
        <w:t>(15)</w:t>
      </w:r>
      <w:r>
        <w:t xml:space="preserve"> </w:t>
      </w:r>
      <w:r w:rsidRPr="00156F45">
        <w:rPr>
          <w:sz w:val="20"/>
          <w:szCs w:val="20"/>
        </w:rPr>
        <w:t>Monstrance = Ostensoir.</w:t>
      </w:r>
    </w:p>
    <w:p w:rsidR="00E74EC0" w:rsidRPr="00FC1F4A" w:rsidRDefault="00E74EC0" w:rsidP="00E74EC0">
      <w:pPr>
        <w:spacing w:after="0" w:line="240" w:lineRule="auto"/>
        <w:jc w:val="both"/>
        <w:rPr>
          <w:sz w:val="20"/>
          <w:szCs w:val="20"/>
        </w:rPr>
      </w:pPr>
      <w:r>
        <w:t xml:space="preserve">(16) </w:t>
      </w:r>
      <w:r w:rsidRPr="00FC1F4A">
        <w:rPr>
          <w:sz w:val="20"/>
          <w:szCs w:val="20"/>
        </w:rPr>
        <w:t xml:space="preserve">Confanon = Expression locale ancienne désignant une banière de procession. </w:t>
      </w:r>
    </w:p>
    <w:p w:rsidR="00E74EC0" w:rsidRPr="00FC1F4A" w:rsidRDefault="00E74EC0" w:rsidP="00E74EC0">
      <w:pPr>
        <w:spacing w:after="0" w:line="240" w:lineRule="auto"/>
        <w:jc w:val="both"/>
        <w:rPr>
          <w:sz w:val="20"/>
          <w:szCs w:val="20"/>
        </w:rPr>
      </w:pPr>
      <w:r>
        <w:t xml:space="preserve">(17) </w:t>
      </w:r>
      <w:r w:rsidRPr="00FC1F4A">
        <w:rPr>
          <w:sz w:val="20"/>
          <w:szCs w:val="20"/>
        </w:rPr>
        <w:t>Il s’agit du tableau du « Couronnement de la Vierge » peint en 1614 par Otto V</w:t>
      </w:r>
      <w:r>
        <w:rPr>
          <w:sz w:val="20"/>
          <w:szCs w:val="20"/>
        </w:rPr>
        <w:t>aentus</w:t>
      </w:r>
      <w:r w:rsidRPr="00FC1F4A">
        <w:rPr>
          <w:sz w:val="20"/>
          <w:szCs w:val="20"/>
        </w:rPr>
        <w:t>, peintre flamand.</w:t>
      </w:r>
    </w:p>
    <w:p w:rsidR="00E74EC0" w:rsidRDefault="00E74EC0" w:rsidP="00E74EC0">
      <w:pPr>
        <w:spacing w:after="0" w:line="240" w:lineRule="auto"/>
        <w:jc w:val="both"/>
        <w:rPr>
          <w:sz w:val="20"/>
          <w:szCs w:val="20"/>
        </w:rPr>
      </w:pPr>
      <w:r>
        <w:rPr>
          <w:sz w:val="20"/>
          <w:szCs w:val="20"/>
        </w:rPr>
        <w:t xml:space="preserve">         </w:t>
      </w:r>
      <w:r w:rsidRPr="00FC1F4A">
        <w:rPr>
          <w:sz w:val="20"/>
          <w:szCs w:val="20"/>
        </w:rPr>
        <w:t>Ce tableau, restauré à Paris en 1986, se trouve actuellement dans le transept gauche de l’église.</w:t>
      </w:r>
    </w:p>
    <w:p w:rsidR="00E74EC0" w:rsidRPr="00FC1F4A" w:rsidRDefault="00E74EC0" w:rsidP="00E74EC0">
      <w:pPr>
        <w:spacing w:after="0" w:line="240" w:lineRule="auto"/>
        <w:jc w:val="both"/>
        <w:rPr>
          <w:sz w:val="20"/>
          <w:szCs w:val="20"/>
        </w:rPr>
      </w:pPr>
      <w:r>
        <w:t xml:space="preserve">(18) </w:t>
      </w:r>
      <w:r w:rsidRPr="00FC1F4A">
        <w:rPr>
          <w:sz w:val="20"/>
          <w:szCs w:val="20"/>
        </w:rPr>
        <w:t>Antiphonaires = livres d’église contenant les diverses parties de l’office chanté dans le chœur.</w:t>
      </w:r>
    </w:p>
    <w:p w:rsidR="00E74EC0" w:rsidRPr="00FC1F4A" w:rsidRDefault="00E74EC0" w:rsidP="00E74EC0">
      <w:pPr>
        <w:spacing w:after="0" w:line="240" w:lineRule="auto"/>
        <w:jc w:val="both"/>
        <w:rPr>
          <w:sz w:val="20"/>
          <w:szCs w:val="20"/>
        </w:rPr>
      </w:pPr>
      <w:r>
        <w:t xml:space="preserve">(19) </w:t>
      </w:r>
      <w:r w:rsidRPr="00FC1F4A">
        <w:rPr>
          <w:sz w:val="20"/>
          <w:szCs w:val="20"/>
        </w:rPr>
        <w:t>Graduels = livres contenant tout ce qui se chante pendant la messe.</w:t>
      </w:r>
    </w:p>
    <w:p w:rsidR="00E74EC0" w:rsidRDefault="00E74EC0" w:rsidP="00E74EC0">
      <w:pPr>
        <w:spacing w:after="0" w:line="240" w:lineRule="auto"/>
        <w:jc w:val="both"/>
        <w:rPr>
          <w:sz w:val="20"/>
          <w:szCs w:val="20"/>
        </w:rPr>
      </w:pPr>
      <w:r>
        <w:rPr>
          <w:sz w:val="20"/>
          <w:szCs w:val="20"/>
        </w:rPr>
        <w:t xml:space="preserve">         </w:t>
      </w:r>
      <w:r w:rsidRPr="00FC1F4A">
        <w:rPr>
          <w:sz w:val="20"/>
          <w:szCs w:val="20"/>
        </w:rPr>
        <w:t>Rituels = livres énumérant les cérémonies à observer dans l’administration des sacrements et pour la</w:t>
      </w:r>
    </w:p>
    <w:p w:rsidR="00E74EC0" w:rsidRDefault="00E74EC0" w:rsidP="00E74EC0">
      <w:pPr>
        <w:spacing w:after="0" w:line="240" w:lineRule="auto"/>
        <w:jc w:val="both"/>
        <w:rPr>
          <w:sz w:val="20"/>
          <w:szCs w:val="20"/>
        </w:rPr>
      </w:pPr>
      <w:r w:rsidRPr="00FC1F4A">
        <w:rPr>
          <w:sz w:val="20"/>
          <w:szCs w:val="20"/>
        </w:rPr>
        <w:t xml:space="preserve"> </w:t>
      </w:r>
      <w:r>
        <w:rPr>
          <w:sz w:val="20"/>
          <w:szCs w:val="20"/>
        </w:rPr>
        <w:t xml:space="preserve">        </w:t>
      </w:r>
      <w:proofErr w:type="gramStart"/>
      <w:r w:rsidRPr="00FC1F4A">
        <w:rPr>
          <w:sz w:val="20"/>
          <w:szCs w:val="20"/>
        </w:rPr>
        <w:t>célébration</w:t>
      </w:r>
      <w:proofErr w:type="gramEnd"/>
      <w:r w:rsidRPr="00FC1F4A">
        <w:rPr>
          <w:sz w:val="20"/>
          <w:szCs w:val="20"/>
        </w:rPr>
        <w:t xml:space="preserve"> des offices.</w:t>
      </w:r>
    </w:p>
    <w:p w:rsidR="00E74EC0" w:rsidRDefault="00E74EC0" w:rsidP="00E74EC0">
      <w:pPr>
        <w:spacing w:after="0" w:line="240" w:lineRule="auto"/>
        <w:jc w:val="both"/>
        <w:rPr>
          <w:sz w:val="20"/>
          <w:szCs w:val="20"/>
        </w:rPr>
      </w:pPr>
      <w:r>
        <w:t xml:space="preserve">(20) </w:t>
      </w:r>
      <w:r w:rsidRPr="00FC1F4A">
        <w:rPr>
          <w:sz w:val="20"/>
          <w:szCs w:val="20"/>
        </w:rPr>
        <w:t>Processionnals = livres liturgiques renfermant les prières chantées aux processions.</w:t>
      </w:r>
    </w:p>
    <w:p w:rsidR="00E74EC0" w:rsidRDefault="00E74EC0" w:rsidP="00E74EC0">
      <w:pPr>
        <w:spacing w:after="0" w:line="240" w:lineRule="auto"/>
        <w:jc w:val="both"/>
      </w:pPr>
      <w:r w:rsidRPr="006860E8">
        <w:t xml:space="preserve">(21) </w:t>
      </w:r>
      <w:r w:rsidRPr="006860E8">
        <w:rPr>
          <w:sz w:val="20"/>
          <w:szCs w:val="20"/>
        </w:rPr>
        <w:t>Rochets = surplis à manches étroites que portaient les évêques et certains dignitaires ecclésiastiques.</w:t>
      </w:r>
      <w:r w:rsidRPr="00C7262D">
        <w:t xml:space="preserve"> </w:t>
      </w:r>
    </w:p>
    <w:p w:rsidR="00E74EC0" w:rsidRDefault="00E74EC0" w:rsidP="00E74EC0">
      <w:pPr>
        <w:spacing w:after="0" w:line="240" w:lineRule="auto"/>
        <w:jc w:val="both"/>
        <w:rPr>
          <w:sz w:val="20"/>
          <w:szCs w:val="20"/>
        </w:rPr>
      </w:pPr>
      <w:r>
        <w:t xml:space="preserve">(22) </w:t>
      </w:r>
      <w:r>
        <w:rPr>
          <w:sz w:val="20"/>
          <w:szCs w:val="20"/>
        </w:rPr>
        <w:t>Le presbytère a été, jusqu’en 1926, à la place de la Mairie actuelle, de l’autre côté de la R.N.</w:t>
      </w:r>
    </w:p>
    <w:p w:rsidR="00E74EC0" w:rsidRDefault="00E74EC0" w:rsidP="00E74EC0">
      <w:pPr>
        <w:spacing w:after="0" w:line="240" w:lineRule="auto"/>
        <w:jc w:val="both"/>
        <w:rPr>
          <w:sz w:val="20"/>
          <w:szCs w:val="20"/>
        </w:rPr>
      </w:pPr>
      <w:r>
        <w:rPr>
          <w:sz w:val="20"/>
          <w:szCs w:val="20"/>
        </w:rPr>
        <w:t>----------------------------------------------------------------------------------------------------------------------------------------------------</w:t>
      </w:r>
    </w:p>
    <w:p w:rsidR="00E74EC0" w:rsidRDefault="00E74EC0" w:rsidP="00E74EC0">
      <w:pPr>
        <w:spacing w:after="0" w:line="240" w:lineRule="auto"/>
        <w:jc w:val="both"/>
      </w:pPr>
      <w:r>
        <w:t>Il est alors décidé que :</w:t>
      </w:r>
    </w:p>
    <w:p w:rsidR="00E74EC0" w:rsidRDefault="00E74EC0" w:rsidP="00E74EC0">
      <w:pPr>
        <w:spacing w:after="120" w:line="240" w:lineRule="auto"/>
        <w:jc w:val="both"/>
        <w:rPr>
          <w:i/>
        </w:rPr>
      </w:pPr>
      <w:r w:rsidRPr="009C6149">
        <w:rPr>
          <w:i/>
        </w:rPr>
        <w:t>« Les bonis des comptes, dont parle la requête, seront remis à M.M. les Administrateurs du département du Nord pour les répartir équitablement entre les habitants d’Onnaing, afin de soulager ceux-ci des deniers royaux qu’ils doivent des exercices 1789 et 1790 et que beaucoup ne peuvent acquitter à cause de la misère des temps ».</w:t>
      </w:r>
    </w:p>
    <w:p w:rsidR="00E74EC0" w:rsidRDefault="00E74EC0" w:rsidP="00E74EC0">
      <w:pPr>
        <w:spacing w:after="0" w:line="240" w:lineRule="auto"/>
        <w:jc w:val="both"/>
      </w:pPr>
      <w:r>
        <w:t>Le mardi 7 juin, soit 3 jours après son arrivée, le Père Géry va se plaindre auprès de la Municipalité du fait qu’on a enlevé des fonts baptismaux les boîtes contenant l’huile et le Saint Chrème. Sur sa demande, le procureur Jean-Joseph Fontaine et le greffier Emmanuel Plichon, se rendent avec lui, à l’église pour constater le fait. L’armoire qui contient ces boîtes est ouverte par Jean-Baptiste Canonne, clerc de la paroisse, et force est de se rendre à l’évidence : les boîtes ont disparu.</w:t>
      </w:r>
    </w:p>
    <w:p w:rsidR="00E74EC0" w:rsidRDefault="00E74EC0" w:rsidP="00E74EC0">
      <w:pPr>
        <w:spacing w:after="0" w:line="240" w:lineRule="auto"/>
        <w:jc w:val="both"/>
      </w:pPr>
      <w:r>
        <w:t>Le Père Géry ordonne aux officiers municipaux de faire des recherches chez le Vicaire ou d’autres ecclésiastiques dans la paroisse et d’alerter le directoire du district en cas d’insuccès.</w:t>
      </w:r>
    </w:p>
    <w:p w:rsidR="00E74EC0" w:rsidRDefault="00E74EC0" w:rsidP="00E74EC0">
      <w:pPr>
        <w:spacing w:after="120" w:line="240" w:lineRule="auto"/>
        <w:jc w:val="both"/>
      </w:pPr>
      <w:r>
        <w:t>(Il est probable qu’Emmanuel Plichon consigna cette péripétie sur le Registre des délibérations avec … un sourire malicieux !)</w:t>
      </w:r>
    </w:p>
    <w:p w:rsidR="00E74EC0" w:rsidRDefault="00E74EC0" w:rsidP="00E74EC0">
      <w:pPr>
        <w:spacing w:after="0" w:line="240" w:lineRule="auto"/>
        <w:jc w:val="both"/>
      </w:pPr>
      <w:r>
        <w:t>Le 11 juin, la Municipalité remet au Père Géry les registres de la paroisse que possédait le curé Derome, récemment décédé.</w:t>
      </w:r>
    </w:p>
    <w:p w:rsidR="00E74EC0" w:rsidRDefault="00E74EC0" w:rsidP="00E74EC0">
      <w:pPr>
        <w:spacing w:after="120" w:line="240" w:lineRule="auto"/>
        <w:jc w:val="both"/>
      </w:pPr>
      <w:r>
        <w:t>Le prêtre constitutionnel signe le procès-verbal qui s’ensuivit.</w:t>
      </w:r>
    </w:p>
    <w:p w:rsidR="00E74EC0" w:rsidRDefault="00E74EC0" w:rsidP="00E74EC0">
      <w:pPr>
        <w:spacing w:after="0" w:line="240" w:lineRule="auto"/>
        <w:jc w:val="both"/>
      </w:pPr>
      <w:r>
        <w:t>Le dimanche 12 juin, à l’issue des Vêpres, Louis-Gabriel Charmotue, François Lecuyer, Nicolas Gourdin, Louis-Joseph Nolet, Joseph Blanchard, Michel Theury et Jean-François Binet, respectivement « brigadier, sous- brigadier et employés préposés pour la police du Commerce extérieur de la Douane Nationale établie au « village d’Onnaing » se présentent en Mairie et prêtent le serment de fidélité dû à l’article de leur fonction en présence du Maire et des Officiers municipaux.</w:t>
      </w:r>
    </w:p>
    <w:p w:rsidR="00E74EC0" w:rsidRDefault="00E74EC0" w:rsidP="00E74EC0">
      <w:pPr>
        <w:spacing w:after="120" w:line="240" w:lineRule="auto"/>
        <w:jc w:val="both"/>
      </w:pPr>
      <w:r>
        <w:t>(Le bureau de douane, ouvert quelques jours plus tôt, avait son siège dans la maison située dans la ruelle longeant l’ancienne brasserie A. Mochez, ruelle partant de la R.N. et aboutissant rue de l’Industrie). (23)</w:t>
      </w:r>
    </w:p>
    <w:p w:rsidR="00E74EC0" w:rsidRDefault="00E74EC0" w:rsidP="00E74EC0">
      <w:pPr>
        <w:spacing w:after="240" w:line="240" w:lineRule="auto"/>
        <w:jc w:val="both"/>
      </w:pPr>
      <w:r>
        <w:t>Le lundi 27 juin, le Conseil Général décrète que la Garde Nationale sera formée dans les prochains jours. Pour la sûreté des frontières, il est en effet, recommandé aux Municipalités de se munir d’une garde ayant pour mission de patrouiller jour et nuit dans le village. Tous les citoyens, âgés de 18 ans, seront tenus d’être affectés à la garde.</w:t>
      </w:r>
    </w:p>
    <w:p w:rsidR="00E74EC0" w:rsidRDefault="00E74EC0" w:rsidP="00E74EC0">
      <w:pPr>
        <w:spacing w:after="240" w:line="240" w:lineRule="auto"/>
        <w:jc w:val="center"/>
      </w:pPr>
      <w:r w:rsidRPr="00CE20CE">
        <w:rPr>
          <w:noProof/>
          <w:lang w:eastAsia="fr-FR"/>
        </w:rPr>
        <w:drawing>
          <wp:inline distT="0" distB="0" distL="0" distR="0" wp14:anchorId="05B0F501" wp14:editId="70B3E135">
            <wp:extent cx="4772025" cy="2674723"/>
            <wp:effectExtent l="19050" t="0" r="9525" b="0"/>
            <wp:docPr id="23" name="Image 1" descr="C:\Users\windows\Desktop\LouisXVIVaren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LouisXVIVarennes.png"/>
                    <pic:cNvPicPr>
                      <a:picLocks noChangeAspect="1" noChangeArrowheads="1"/>
                    </pic:cNvPicPr>
                  </pic:nvPicPr>
                  <pic:blipFill>
                    <a:blip r:embed="rId4"/>
                    <a:srcRect/>
                    <a:stretch>
                      <a:fillRect/>
                    </a:stretch>
                  </pic:blipFill>
                  <pic:spPr bwMode="auto">
                    <a:xfrm>
                      <a:off x="0" y="0"/>
                      <a:ext cx="4792130" cy="2685992"/>
                    </a:xfrm>
                    <a:prstGeom prst="rect">
                      <a:avLst/>
                    </a:prstGeom>
                    <a:noFill/>
                    <a:ln w="9525">
                      <a:noFill/>
                      <a:miter lim="800000"/>
                      <a:headEnd/>
                      <a:tailEnd/>
                    </a:ln>
                  </pic:spPr>
                </pic:pic>
              </a:graphicData>
            </a:graphic>
          </wp:inline>
        </w:drawing>
      </w:r>
    </w:p>
    <w:p w:rsidR="00E74EC0" w:rsidRPr="00156F45" w:rsidRDefault="00E74EC0" w:rsidP="00E74EC0">
      <w:pPr>
        <w:spacing w:after="0" w:line="240" w:lineRule="auto"/>
        <w:jc w:val="both"/>
      </w:pPr>
      <w:r>
        <w:t>Ce jour, les onnaingeois apprennent également que le Roi a voulu fuir, mais reconnu à Varennes, il a dû regagner Paris sous escorte.</w:t>
      </w:r>
    </w:p>
    <w:p w:rsidR="00E74EC0" w:rsidRDefault="00E74EC0" w:rsidP="00E74EC0">
      <w:pPr>
        <w:spacing w:after="0" w:line="240" w:lineRule="auto"/>
        <w:jc w:val="both"/>
      </w:pPr>
      <w:r>
        <w:t>Le jeudi 30 juin, le vicaire Jacques-Joseph Mabille reçoit l’ordre de ne plus célébrer la messe, sauf lorsque le district l’en autorisera.</w:t>
      </w:r>
    </w:p>
    <w:p w:rsidR="00E74EC0" w:rsidRDefault="00E74EC0" w:rsidP="00E74EC0">
      <w:pPr>
        <w:spacing w:after="0" w:line="240" w:lineRule="auto"/>
        <w:jc w:val="both"/>
      </w:pPr>
      <w:r>
        <w:t xml:space="preserve">Bien entendu, </w:t>
      </w:r>
      <w:proofErr w:type="gramStart"/>
      <w:r>
        <w:t>le dit</w:t>
      </w:r>
      <w:proofErr w:type="gramEnd"/>
      <w:r>
        <w:t xml:space="preserve"> vicaire ne tint pas compte de cet avis, soutenu qu’il était par la Municipalité et la population. Chaque jour, il célébrait la messe devant une nombreuse assistance, tandis que le Père Géry n’avait pratiquement personne lors des offices.</w:t>
      </w:r>
    </w:p>
    <w:p w:rsidR="00E74EC0" w:rsidRDefault="00E74EC0" w:rsidP="00E74EC0">
      <w:pPr>
        <w:spacing w:after="120" w:line="240" w:lineRule="auto"/>
        <w:jc w:val="both"/>
      </w:pPr>
      <w:r>
        <w:t>Les paroissiens préféraient de beaucoup leur vicaire resté fidèle à son devoir et refusaient souvent le ministère du prêtre jureur. Cette impopularité manifestée rendait de plus en plus agressif le Père Géry vis-à-vis du vicaire, de son ami Benoit Blary de Quarouble et des fidèles.</w:t>
      </w:r>
    </w:p>
    <w:p w:rsidR="00E74EC0" w:rsidRDefault="00E74EC0" w:rsidP="00E74EC0">
      <w:pPr>
        <w:spacing w:after="120" w:line="240" w:lineRule="auto"/>
        <w:jc w:val="both"/>
      </w:pPr>
      <w:r>
        <w:t>Le samedi 9 juillet, la Garde Nationale est formée et le lendemain son drapeau est béni par le Père Géry, sur la Place de l’église. (24)</w:t>
      </w:r>
    </w:p>
    <w:p w:rsidR="00E74EC0" w:rsidRDefault="00E74EC0" w:rsidP="00E74EC0">
      <w:pPr>
        <w:spacing w:after="120" w:line="240" w:lineRule="auto"/>
        <w:jc w:val="both"/>
      </w:pPr>
      <w:r>
        <w:t>Le jeudi 14 juillet : Fête de la Fédération. Pour ce deuxième anniversaire de la prise de la Bastille, seule, la Garde Nationale anime les rues d’Onnaing en défilant.</w:t>
      </w:r>
    </w:p>
    <w:p w:rsidR="00E74EC0" w:rsidRDefault="00E74EC0" w:rsidP="00E74EC0">
      <w:pPr>
        <w:spacing w:after="240" w:line="240" w:lineRule="auto"/>
        <w:jc w:val="both"/>
      </w:pPr>
      <w:r>
        <w:t>Le mercredi 20 juillet, les habitants d’Onnaing apprennent par le courrier des postes que les Parisiens ont demandé la déchéance du Roi Louis XVI et que de nouvelles émeutes se sont produites.</w:t>
      </w:r>
    </w:p>
    <w:p w:rsidR="00E74EC0" w:rsidRDefault="00E74EC0" w:rsidP="00E74EC0">
      <w:pPr>
        <w:spacing w:after="240"/>
        <w:jc w:val="center"/>
      </w:pPr>
      <w:r>
        <w:rPr>
          <w:noProof/>
          <w:lang w:eastAsia="fr-FR"/>
        </w:rPr>
        <w:drawing>
          <wp:inline distT="0" distB="0" distL="0" distR="0" wp14:anchorId="3FD390C9" wp14:editId="32664377">
            <wp:extent cx="5105400" cy="3180413"/>
            <wp:effectExtent l="19050" t="0" r="0" b="0"/>
            <wp:docPr id="9" name="Image 1" descr="C:\Users\windows\Desktop\Parisjuil1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Parisjuil1791.png"/>
                    <pic:cNvPicPr>
                      <a:picLocks noChangeAspect="1" noChangeArrowheads="1"/>
                    </pic:cNvPicPr>
                  </pic:nvPicPr>
                  <pic:blipFill>
                    <a:blip r:embed="rId5"/>
                    <a:srcRect/>
                    <a:stretch>
                      <a:fillRect/>
                    </a:stretch>
                  </pic:blipFill>
                  <pic:spPr bwMode="auto">
                    <a:xfrm>
                      <a:off x="0" y="0"/>
                      <a:ext cx="5105400" cy="3180413"/>
                    </a:xfrm>
                    <a:prstGeom prst="rect">
                      <a:avLst/>
                    </a:prstGeom>
                    <a:noFill/>
                    <a:ln w="9525">
                      <a:noFill/>
                      <a:miter lim="800000"/>
                      <a:headEnd/>
                      <a:tailEnd/>
                    </a:ln>
                  </pic:spPr>
                </pic:pic>
              </a:graphicData>
            </a:graphic>
          </wp:inline>
        </w:drawing>
      </w:r>
    </w:p>
    <w:p w:rsidR="00E74EC0" w:rsidRDefault="00E74EC0" w:rsidP="00E74EC0">
      <w:pPr>
        <w:spacing w:after="240" w:line="240" w:lineRule="auto"/>
        <w:jc w:val="both"/>
      </w:pPr>
      <w:r>
        <w:t>Le samedi 30 juillet, ayant eu connaissance qu’une nouvelle serrure avait été apposée sur la porte de la sacristie sur ordre du Père Géry, dans le seul but d’empêcher l’accès à l’église au vicaire Mabille, le Maire et plusieurs officiers municipaux se rendent au lieu de culte et demandent des explications au curé constitutionnel.</w:t>
      </w:r>
    </w:p>
    <w:p w:rsidR="00E74EC0" w:rsidRDefault="00E74EC0" w:rsidP="00E74EC0">
      <w:pPr>
        <w:spacing w:after="0" w:line="240" w:lineRule="auto"/>
        <w:jc w:val="both"/>
      </w:pPr>
      <w:r>
        <w:t>------------------------------------------------------------------------------------------------------------------------</w:t>
      </w:r>
    </w:p>
    <w:p w:rsidR="00E74EC0" w:rsidRPr="000B2B95" w:rsidRDefault="00E74EC0" w:rsidP="00E74EC0">
      <w:pPr>
        <w:spacing w:after="120" w:line="240" w:lineRule="auto"/>
        <w:jc w:val="both"/>
        <w:rPr>
          <w:sz w:val="20"/>
          <w:szCs w:val="20"/>
        </w:rPr>
      </w:pPr>
      <w:r>
        <w:t xml:space="preserve">(23) </w:t>
      </w:r>
      <w:r w:rsidRPr="000B2B95">
        <w:rPr>
          <w:sz w:val="20"/>
          <w:szCs w:val="20"/>
        </w:rPr>
        <w:t>Les douaniers étaient souvent postés, à l’affût des fraudeurs, à l’entrée de la rue A. B</w:t>
      </w:r>
      <w:r>
        <w:rPr>
          <w:sz w:val="20"/>
          <w:szCs w:val="20"/>
        </w:rPr>
        <w:t>rabant</w:t>
      </w:r>
      <w:r w:rsidRPr="000B2B95">
        <w:rPr>
          <w:sz w:val="20"/>
          <w:szCs w:val="20"/>
        </w:rPr>
        <w:t>. C’est à cet endroit qu’ils arrêtèrent le 25 mars 1905 trois audacieux cambrioleurs qui venaient de s’attaquer au coffre et aux armoires de la sacristie de l’église. Jean-Baptiste D</w:t>
      </w:r>
      <w:r>
        <w:rPr>
          <w:sz w:val="20"/>
          <w:szCs w:val="20"/>
        </w:rPr>
        <w:t>elvoye</w:t>
      </w:r>
      <w:r w:rsidRPr="000B2B95">
        <w:rPr>
          <w:sz w:val="20"/>
          <w:szCs w:val="20"/>
        </w:rPr>
        <w:t>, Henri B</w:t>
      </w:r>
      <w:r>
        <w:rPr>
          <w:sz w:val="20"/>
          <w:szCs w:val="20"/>
        </w:rPr>
        <w:t>ourdrelle</w:t>
      </w:r>
      <w:r w:rsidRPr="000B2B95">
        <w:rPr>
          <w:sz w:val="20"/>
          <w:szCs w:val="20"/>
        </w:rPr>
        <w:t xml:space="preserve"> et Victor L</w:t>
      </w:r>
      <w:r>
        <w:rPr>
          <w:sz w:val="20"/>
          <w:szCs w:val="20"/>
        </w:rPr>
        <w:t>heureux</w:t>
      </w:r>
      <w:r w:rsidRPr="000B2B95">
        <w:rPr>
          <w:sz w:val="20"/>
          <w:szCs w:val="20"/>
        </w:rPr>
        <w:t xml:space="preserve"> furent condamnés à la relégation, à la réclusion et à la prison.</w:t>
      </w:r>
    </w:p>
    <w:p w:rsidR="00E74EC0" w:rsidRDefault="00E74EC0" w:rsidP="00E74EC0">
      <w:pPr>
        <w:spacing w:after="0" w:line="240" w:lineRule="auto"/>
        <w:jc w:val="both"/>
        <w:rPr>
          <w:sz w:val="20"/>
          <w:szCs w:val="20"/>
        </w:rPr>
      </w:pPr>
      <w:r>
        <w:t xml:space="preserve">(24) </w:t>
      </w:r>
      <w:r w:rsidRPr="000B2B95">
        <w:rPr>
          <w:sz w:val="20"/>
          <w:szCs w:val="20"/>
        </w:rPr>
        <w:t>Chaque village ou commune devait avoir sa Garde Nationale pour assurer la sécurité des habitants. Nous avons vu, qu’à Onnaing, tous les citoyens âgés de 18 ans furent tenus de monter la garde à toute réquisition. Les réquisitions ne firent pas défaut ; elles venaient du commandant des postes militaires d’Estreux et de Saint-Saulve. De plus, nuit et jour, les guetteurs se relayaient en haut du clocher, qui, à l’époque, possédait encore sa galerie.</w:t>
      </w:r>
    </w:p>
    <w:p w:rsidR="00E74EC0" w:rsidRPr="000B2B95" w:rsidRDefault="00E74EC0" w:rsidP="00E74EC0">
      <w:pPr>
        <w:spacing w:line="240" w:lineRule="auto"/>
        <w:jc w:val="both"/>
        <w:rPr>
          <w:sz w:val="20"/>
          <w:szCs w:val="20"/>
        </w:rPr>
      </w:pPr>
      <w:r>
        <w:rPr>
          <w:sz w:val="20"/>
          <w:szCs w:val="20"/>
        </w:rPr>
        <w:t>----------------------------------------------------------------------------------------------------------------------------------------------------</w:t>
      </w:r>
    </w:p>
    <w:p w:rsidR="00E74EC0" w:rsidRDefault="00E74EC0" w:rsidP="00E74EC0">
      <w:pPr>
        <w:spacing w:after="0" w:line="240" w:lineRule="auto"/>
        <w:jc w:val="both"/>
      </w:pPr>
      <w:r>
        <w:t>Le Maire lui fait remarquer que :</w:t>
      </w:r>
    </w:p>
    <w:p w:rsidR="00E74EC0" w:rsidRPr="007E0FAD" w:rsidRDefault="00E74EC0" w:rsidP="00E74EC0">
      <w:pPr>
        <w:spacing w:after="0" w:line="240" w:lineRule="auto"/>
        <w:jc w:val="both"/>
        <w:rPr>
          <w:i/>
        </w:rPr>
      </w:pPr>
      <w:r w:rsidRPr="007E0FAD">
        <w:rPr>
          <w:i/>
        </w:rPr>
        <w:t>« </w:t>
      </w:r>
      <w:proofErr w:type="gramStart"/>
      <w:r w:rsidRPr="007E0FAD">
        <w:rPr>
          <w:i/>
        </w:rPr>
        <w:t>l’administration</w:t>
      </w:r>
      <w:proofErr w:type="gramEnd"/>
      <w:r w:rsidRPr="007E0FAD">
        <w:rPr>
          <w:i/>
        </w:rPr>
        <w:t xml:space="preserve"> et la police de l’église appartiennent à la Municipalité et que lui, curé constitutionnel, a d’autant moins le droit de se plaindre qu’il n’a encore fait le choix d’aucun vicaire, bien que la Constitution lui en donnât le droit et que, selon la loi, les ecclésiastiques en fonction devaient rester dans l’exercice de leur charge jusqu’à leur remplacement ».</w:t>
      </w:r>
    </w:p>
    <w:p w:rsidR="00E74EC0" w:rsidRDefault="00E74EC0" w:rsidP="00E74EC0">
      <w:pPr>
        <w:spacing w:after="0" w:line="240" w:lineRule="auto"/>
        <w:jc w:val="both"/>
      </w:pPr>
      <w:r>
        <w:t>Le Maire lui fait remarquer, qu’en cas de récidive, une amende lui sera infligée.</w:t>
      </w:r>
    </w:p>
    <w:p w:rsidR="00E74EC0" w:rsidRDefault="00E74EC0" w:rsidP="00E74EC0">
      <w:pPr>
        <w:spacing w:after="0" w:line="240" w:lineRule="auto"/>
        <w:jc w:val="both"/>
      </w:pPr>
      <w:r>
        <w:t>Le premier magistrat ordonne alors à Jean-Baptiste Telle, garde de la commune, d’aller quérir le maréchal ferrant pour retirer la serrure et remettre l’ancienne.</w:t>
      </w:r>
    </w:p>
    <w:p w:rsidR="00E74EC0" w:rsidRDefault="00E74EC0" w:rsidP="00E74EC0">
      <w:pPr>
        <w:spacing w:after="120" w:line="240" w:lineRule="auto"/>
        <w:jc w:val="both"/>
      </w:pPr>
      <w:r>
        <w:t>Ce qui est fait aussitôt.</w:t>
      </w:r>
    </w:p>
    <w:p w:rsidR="00E74EC0" w:rsidRDefault="00E74EC0" w:rsidP="00E74EC0">
      <w:pPr>
        <w:spacing w:after="120" w:line="240" w:lineRule="auto"/>
        <w:jc w:val="both"/>
      </w:pPr>
      <w:r>
        <w:t>Revenus à la maison de baillage, le Maire et les officiers municipaux examinent la requête de Pierre-Joseph Leroy en date du 29 avril.</w:t>
      </w:r>
    </w:p>
    <w:p w:rsidR="00E74EC0" w:rsidRDefault="00E74EC0" w:rsidP="00E74EC0">
      <w:pPr>
        <w:spacing w:after="0" w:line="240" w:lineRule="auto"/>
      </w:pPr>
      <w:r>
        <w:t>Après avis des membres du Conseil Général, il est proposé de payer au dit Leroy :</w:t>
      </w:r>
    </w:p>
    <w:p w:rsidR="00E74EC0" w:rsidRDefault="00E74EC0" w:rsidP="00E74EC0">
      <w:pPr>
        <w:spacing w:after="0" w:line="240" w:lineRule="auto"/>
        <w:jc w:val="both"/>
      </w:pPr>
      <w:r>
        <w:t>« 1 - 2 voiturages de plantes de saules d’Estreux au marais de la commune.</w:t>
      </w:r>
    </w:p>
    <w:p w:rsidR="00E74EC0" w:rsidRDefault="00E74EC0" w:rsidP="00E74EC0">
      <w:pPr>
        <w:spacing w:after="0" w:line="240" w:lineRule="auto"/>
        <w:jc w:val="both"/>
      </w:pPr>
      <w:r>
        <w:t>« 2 – une indemnité pour avoir voituré des plantes de marais pendant une journée.</w:t>
      </w:r>
    </w:p>
    <w:p w:rsidR="00E74EC0" w:rsidRDefault="00E74EC0" w:rsidP="00E74EC0">
      <w:pPr>
        <w:spacing w:after="0" w:line="240" w:lineRule="auto"/>
        <w:jc w:val="both"/>
      </w:pPr>
      <w:r>
        <w:t>« 3 – une autre pour 76 pots de bière donnés aux gardes nationaux de la commune, lors de la</w:t>
      </w:r>
    </w:p>
    <w:p w:rsidR="00E74EC0" w:rsidRDefault="00E74EC0" w:rsidP="00E74EC0">
      <w:pPr>
        <w:spacing w:after="0" w:line="240" w:lineRule="auto"/>
        <w:jc w:val="both"/>
      </w:pPr>
      <w:r>
        <w:t xml:space="preserve">          </w:t>
      </w:r>
      <w:proofErr w:type="gramStart"/>
      <w:r>
        <w:t>création</w:t>
      </w:r>
      <w:proofErr w:type="gramEnd"/>
      <w:r>
        <w:t xml:space="preserve"> de cette dernière. </w:t>
      </w:r>
    </w:p>
    <w:p w:rsidR="00E74EC0" w:rsidRDefault="00E74EC0" w:rsidP="00E74EC0">
      <w:pPr>
        <w:spacing w:after="0" w:line="240" w:lineRule="auto"/>
        <w:jc w:val="both"/>
      </w:pPr>
      <w:r>
        <w:t>« 4 – une indemnité pour les électeurs qui ont été envoyés à Valenciennes pour nommer les députés</w:t>
      </w:r>
    </w:p>
    <w:p w:rsidR="00E74EC0" w:rsidRDefault="00E74EC0" w:rsidP="00E74EC0">
      <w:pPr>
        <w:spacing w:after="0" w:line="240" w:lineRule="auto"/>
        <w:jc w:val="both"/>
      </w:pPr>
      <w:r>
        <w:t xml:space="preserve">          </w:t>
      </w:r>
      <w:proofErr w:type="gramStart"/>
      <w:r>
        <w:t>qui</w:t>
      </w:r>
      <w:proofErr w:type="gramEnd"/>
      <w:r>
        <w:t xml:space="preserve"> ont été à Paris le jour de la Fédération.</w:t>
      </w:r>
    </w:p>
    <w:p w:rsidR="00E74EC0" w:rsidRDefault="00E74EC0" w:rsidP="00E74EC0">
      <w:pPr>
        <w:spacing w:after="0" w:line="240" w:lineRule="auto"/>
        <w:jc w:val="both"/>
      </w:pPr>
      <w:r>
        <w:t>« 5 – un écu à Wallerand pour la Garde Nationale pour de la poudre le jour de la Fédération. (25)</w:t>
      </w:r>
    </w:p>
    <w:p w:rsidR="00E74EC0" w:rsidRDefault="00E74EC0" w:rsidP="00E74EC0">
      <w:pPr>
        <w:spacing w:after="120" w:line="240" w:lineRule="auto"/>
        <w:jc w:val="both"/>
      </w:pPr>
      <w:r>
        <w:t>Les articles dénommés se montent à la somme de 83 livres de Hainaut, 6 sols, qui sera payée par le collecteur ».</w:t>
      </w:r>
    </w:p>
    <w:p w:rsidR="00E74EC0" w:rsidRDefault="00E74EC0" w:rsidP="00E74EC0">
      <w:pPr>
        <w:spacing w:after="120" w:line="240" w:lineRule="auto"/>
        <w:jc w:val="both"/>
      </w:pPr>
      <w:r>
        <w:t>Le 3 août, le fils Auguste Guiot « </w:t>
      </w:r>
      <w:r w:rsidRPr="005B0760">
        <w:rPr>
          <w:i/>
        </w:rPr>
        <w:t>fait construire un mur sur Warechaix et le Maire ayant constaté que ce mur faisait emprise d’environ 6 pieds sur un bout allant en pointe</w:t>
      </w:r>
      <w:r>
        <w:t> », le Conseil Général ordonne au dit Guiot de se remettre à la limite du pignon de sa maison et sommation lui est faite à ce sujet par le procureur.</w:t>
      </w:r>
    </w:p>
    <w:p w:rsidR="00E74EC0" w:rsidRDefault="00E74EC0" w:rsidP="00E74EC0">
      <w:pPr>
        <w:spacing w:after="120" w:line="240" w:lineRule="auto"/>
        <w:jc w:val="both"/>
      </w:pPr>
      <w:r>
        <w:t>Le dimanche 21 août, à l’issue des Vêpres, la population se rassemble devant l’église au son des cloches. Le Maire fait part d’un arrêté reçu l’avant-veille demandant 13 hommes de la commune pour l’armée. Le procureur Jean-Joseph Fontaine exige le départ immédiat de 2 hommes de la Garde Nationale. Un beau geste est alors effectué ; la jeunesse d’Onnaing ne voulant pas qu’aucun père de famille ne soit désigné, deux volontaires se font aussitôt connaître : Georges Valin et Raymond Dusart. Le Conseil Général leur octroie 30 sous à chacun.</w:t>
      </w:r>
    </w:p>
    <w:p w:rsidR="00E74EC0" w:rsidRDefault="00E74EC0" w:rsidP="00E74EC0">
      <w:pPr>
        <w:spacing w:after="0" w:line="240" w:lineRule="auto"/>
        <w:jc w:val="both"/>
      </w:pPr>
      <w:r>
        <w:t>Le dimanche 4 septembre, le Père Géry n’étant pas à l’église pour l’heure de sa messe, Jean-Baptiste Canonne, clerc de la paroisse se rend au presbytère pour connaître le motif du retard. C’est là qu’il trouve le prêtre constitutionnel étendu sur le sol, terrassé probablement par une crise cardiaque.</w:t>
      </w:r>
    </w:p>
    <w:p w:rsidR="00E74EC0" w:rsidRDefault="00E74EC0" w:rsidP="00E74EC0">
      <w:pPr>
        <w:spacing w:after="0" w:line="240" w:lineRule="auto"/>
        <w:jc w:val="both"/>
      </w:pPr>
      <w:r>
        <w:t>La nouvelle de la mort du Père Géry se propage très vite dans le village et chacun y va de son commentaire sur ce prêtre peu estimé, autoritaire et méprisant, qui n’aura finalement vécu que 3 mois, jour pour jour, dans la paroisse.</w:t>
      </w:r>
    </w:p>
    <w:p w:rsidR="00E74EC0" w:rsidRDefault="00E74EC0" w:rsidP="00E74EC0">
      <w:pPr>
        <w:spacing w:after="120" w:line="240" w:lineRule="auto"/>
        <w:jc w:val="both"/>
      </w:pPr>
      <w:r>
        <w:t xml:space="preserve">Comme il a déjà été mentionné, beaucoup de paroissien ont refusé les services du Père Géry. Il n’était pas rare, au cours des enterrements, de constater que parents et enfants du défunt ne suivaient pas le corbillard. Géry se retrouvait seul. </w:t>
      </w:r>
    </w:p>
    <w:p w:rsidR="00E74EC0" w:rsidRDefault="00E74EC0" w:rsidP="00E74EC0">
      <w:pPr>
        <w:spacing w:line="240" w:lineRule="auto"/>
        <w:jc w:val="both"/>
      </w:pPr>
    </w:p>
    <w:p w:rsidR="00E74EC0" w:rsidRDefault="00E74EC0" w:rsidP="00E74EC0">
      <w:pPr>
        <w:spacing w:line="240" w:lineRule="auto"/>
        <w:jc w:val="both"/>
      </w:pPr>
    </w:p>
    <w:p w:rsidR="00E74EC0" w:rsidRDefault="00E74EC0" w:rsidP="00E74EC0">
      <w:pPr>
        <w:spacing w:after="0" w:line="240" w:lineRule="auto"/>
      </w:pPr>
      <w:r>
        <w:t>--------------------------------------------------------------------------------------------------------------------------------------</w:t>
      </w:r>
    </w:p>
    <w:p w:rsidR="00E74EC0" w:rsidRDefault="00E74EC0" w:rsidP="00E74EC0">
      <w:pPr>
        <w:spacing w:after="0" w:line="240" w:lineRule="auto"/>
        <w:jc w:val="both"/>
        <w:rPr>
          <w:sz w:val="20"/>
          <w:szCs w:val="20"/>
        </w:rPr>
      </w:pPr>
      <w:r>
        <w:t xml:space="preserve">(25) </w:t>
      </w:r>
      <w:r w:rsidRPr="001F2CD3">
        <w:rPr>
          <w:sz w:val="20"/>
          <w:szCs w:val="20"/>
        </w:rPr>
        <w:t>Pour marquer, malgré tout, l’anniversaire de la prise de la bastille, la Garde Nationale avait peut-être été chargée par Pierre-Joseph L</w:t>
      </w:r>
      <w:r>
        <w:rPr>
          <w:sz w:val="20"/>
          <w:szCs w:val="20"/>
        </w:rPr>
        <w:t>eroy</w:t>
      </w:r>
      <w:r w:rsidRPr="001F2CD3">
        <w:rPr>
          <w:sz w:val="20"/>
          <w:szCs w:val="20"/>
        </w:rPr>
        <w:t xml:space="preserve"> de tirer quelques coups de feu symboliques. Le Conseil Général reconnut donc le bien-fondé de cette dépense occasionnée pour de la poudre et remboursa le dit L</w:t>
      </w:r>
      <w:r>
        <w:rPr>
          <w:sz w:val="20"/>
          <w:szCs w:val="20"/>
        </w:rPr>
        <w:t>eroy</w:t>
      </w:r>
      <w:r w:rsidRPr="001F2CD3">
        <w:rPr>
          <w:sz w:val="20"/>
          <w:szCs w:val="20"/>
        </w:rPr>
        <w:t>.</w:t>
      </w:r>
    </w:p>
    <w:p w:rsidR="00E74EC0" w:rsidRPr="001F2CD3" w:rsidRDefault="00E74EC0" w:rsidP="00E74EC0">
      <w:pPr>
        <w:spacing w:line="240" w:lineRule="auto"/>
        <w:jc w:val="both"/>
        <w:rPr>
          <w:sz w:val="20"/>
          <w:szCs w:val="20"/>
        </w:rPr>
      </w:pPr>
      <w:r>
        <w:rPr>
          <w:sz w:val="20"/>
          <w:szCs w:val="20"/>
        </w:rPr>
        <w:t>----------------------------------------------------------------------------------------------------------------------------------------------------</w:t>
      </w:r>
    </w:p>
    <w:p w:rsidR="00E74EC0" w:rsidRDefault="00E74EC0" w:rsidP="00E74EC0">
      <w:pPr>
        <w:spacing w:after="0" w:line="240" w:lineRule="auto"/>
        <w:jc w:val="both"/>
      </w:pPr>
      <w:r>
        <w:t>Une note qu’il consigne dans le registre est d’ailleurs significative :</w:t>
      </w:r>
    </w:p>
    <w:p w:rsidR="00E74EC0" w:rsidRDefault="00E74EC0" w:rsidP="00E74EC0">
      <w:pPr>
        <w:spacing w:after="120" w:line="240" w:lineRule="auto"/>
        <w:jc w:val="both"/>
        <w:rPr>
          <w:i/>
        </w:rPr>
      </w:pPr>
      <w:r w:rsidRPr="00612A91">
        <w:rPr>
          <w:i/>
        </w:rPr>
        <w:t>« L’an 1791, le 2 août, vers les 5 heures du matin, est décédé Jean-François R</w:t>
      </w:r>
      <w:r>
        <w:rPr>
          <w:i/>
        </w:rPr>
        <w:t>outard</w:t>
      </w:r>
      <w:r w:rsidRPr="00612A91">
        <w:rPr>
          <w:i/>
        </w:rPr>
        <w:t>, âgé de 46 ans, sans avoir donné aucune marque de religion, comme la communauté en a eu connaissance, garde de Mr D</w:t>
      </w:r>
      <w:r>
        <w:rPr>
          <w:i/>
        </w:rPr>
        <w:t>ervaux</w:t>
      </w:r>
      <w:r w:rsidRPr="00612A91">
        <w:rPr>
          <w:i/>
        </w:rPr>
        <w:t>. Le lendemain, est inhumé au cimetière de cette paroisse sans être accompagné d’aucun de ses enfants ».</w:t>
      </w:r>
    </w:p>
    <w:p w:rsidR="00E74EC0" w:rsidRDefault="00E74EC0" w:rsidP="00E74EC0">
      <w:pPr>
        <w:spacing w:after="120" w:line="240" w:lineRule="auto"/>
        <w:jc w:val="both"/>
      </w:pPr>
      <w:r w:rsidRPr="00612A91">
        <w:rPr>
          <w:u w:val="single"/>
        </w:rPr>
        <w:t>N.B</w:t>
      </w:r>
      <w:r w:rsidRPr="00612A91">
        <w:t>. : « Sans aucune marque de religion »</w:t>
      </w:r>
      <w:r>
        <w:t xml:space="preserve"> veut dire sans avoir reçu les sacrements, mais il est certain que tous ces excellents chrétiens de l’époque recevaient les secours religieux des mains des prêtres fidèles, soit du vicaire Mabille, soit de Jean-Michel Leroux, remplacé comme curé de Marly le 1</w:t>
      </w:r>
      <w:r w:rsidRPr="00612A91">
        <w:rPr>
          <w:vertAlign w:val="superscript"/>
        </w:rPr>
        <w:t>er</w:t>
      </w:r>
      <w:r>
        <w:t xml:space="preserve"> juin et qui se cachait chez son frère Antoine-Joseph, Maire de la commune.</w:t>
      </w:r>
    </w:p>
    <w:p w:rsidR="00E74EC0" w:rsidRDefault="00E74EC0" w:rsidP="00E74EC0">
      <w:pPr>
        <w:spacing w:after="0" w:line="240" w:lineRule="auto"/>
        <w:jc w:val="both"/>
      </w:pPr>
      <w:r>
        <w:t>Le jeudi 15 septembre, pour remplacer le Père Géry décédé, les électeurs du district s’assemblent à nouveau dans l’église du collège des Jésuites de Valenciennes ; leur choix se porte sur Louis-François-Clément Chabe, ex-capucin sous le nom de Père Momelin.</w:t>
      </w:r>
    </w:p>
    <w:p w:rsidR="00E74EC0" w:rsidRDefault="00E74EC0" w:rsidP="00E74EC0">
      <w:pPr>
        <w:spacing w:after="120" w:line="240" w:lineRule="auto"/>
        <w:jc w:val="both"/>
      </w:pPr>
      <w:r>
        <w:t>Né à Saint-Omer le 15 octobre 1755, Chabe est sous-diacre le 4 avril 1778. Après un séjour à Condé et à Lille, il arrive à Valenciennes où il entend renoncer à ses vœux. Mais, vu la tournure des évènements, il comprend qu’il peut se procurer une situation rémunératrice dans les rangs du clergé constitutionnel. Nommé vicaire à Wallers le 5 juillet 1791, premier vicaire à Saint-Amand du 18 juillet au 7 août, puis vicaire à Saint-Nicolas de Valenciennes, il est choisi dans ce dernier poste le 15 septembre pour la cure d’Onnaing.</w:t>
      </w:r>
    </w:p>
    <w:p w:rsidR="00E74EC0" w:rsidRDefault="00E74EC0" w:rsidP="00E74EC0">
      <w:pPr>
        <w:spacing w:after="120" w:line="240" w:lineRule="auto"/>
        <w:jc w:val="both"/>
      </w:pPr>
      <w:r>
        <w:t>Le lendemain de sa désignation, le vendredi 16 septembre, il se rend à Cambrai pour prendre ses lettres d’institution canonique.</w:t>
      </w:r>
    </w:p>
    <w:p w:rsidR="00E74EC0" w:rsidRDefault="00E74EC0" w:rsidP="00E74EC0">
      <w:pPr>
        <w:spacing w:after="120" w:line="240" w:lineRule="auto"/>
        <w:jc w:val="both"/>
      </w:pPr>
      <w:r>
        <w:t xml:space="preserve">C’est le dimanche 18 septembre, à 9 heures du matin, que Chabe se présente à la maison de baillage qui sert de Mairie et prête le serment prescrit par la loi du 24 août 1790, décrétée le 12 juillet de </w:t>
      </w:r>
      <w:proofErr w:type="gramStart"/>
      <w:r>
        <w:t>la dite</w:t>
      </w:r>
      <w:proofErr w:type="gramEnd"/>
      <w:r>
        <w:t xml:space="preserve"> année par la Constitution Civile du Clergé, article XXI du titre II.</w:t>
      </w:r>
    </w:p>
    <w:p w:rsidR="00E74EC0" w:rsidRDefault="00E74EC0" w:rsidP="00E74EC0">
      <w:pPr>
        <w:spacing w:after="120" w:line="240" w:lineRule="auto"/>
        <w:jc w:val="both"/>
      </w:pPr>
      <w:r>
        <w:t>La Municipalité est réduite au strict minimum. Pour recevoir le nouveau curé constitutionnel, seuls le Maire, Antoine-Joseph Leroux, Jean-Baptiste Fontaine, le procureur, Antoine Lussiez et Jacques-Joseph Bavay sont présents.</w:t>
      </w:r>
    </w:p>
    <w:p w:rsidR="00E74EC0" w:rsidRDefault="00E74EC0" w:rsidP="00E74EC0">
      <w:pPr>
        <w:spacing w:after="120" w:line="240" w:lineRule="auto"/>
        <w:jc w:val="both"/>
      </w:pPr>
      <w:r>
        <w:t>A l’issue de cette cérémonie protocolaire, le Maire et les officiers municipaux conduisent le curé Chabe jusque l’église et le laissent pénétrer seul dans l’édifice. Comme pour son prédécesseur, peu de monde pour cette première prise de contact.</w:t>
      </w:r>
    </w:p>
    <w:p w:rsidR="00E74EC0" w:rsidRDefault="00E74EC0" w:rsidP="00E74EC0">
      <w:pPr>
        <w:spacing w:after="0" w:line="240" w:lineRule="auto"/>
        <w:jc w:val="both"/>
      </w:pPr>
      <w:r>
        <w:t>Chabe se recueille un instant devant l’autel et refait, devant les quelques fidèles présents, le serment à la Constitution, se réjouissant d’annoncer que le Roi avait prêté le même serment le 14 écoulé. (26)</w:t>
      </w:r>
    </w:p>
    <w:p w:rsidR="00E74EC0" w:rsidRDefault="00E74EC0" w:rsidP="00E74EC0">
      <w:pPr>
        <w:spacing w:after="0" w:line="240" w:lineRule="auto"/>
        <w:jc w:val="both"/>
      </w:pPr>
      <w:r>
        <w:t>Le mardi 20 septembre, le nouveau curé Chabe est convoqué à la maison de baillage où le Maire lui remet les registres de baptêmes, de mariages et de sépultures que la Municipalité avait repris après le décès du Père Géry.</w:t>
      </w:r>
    </w:p>
    <w:p w:rsidR="00E74EC0" w:rsidRDefault="00E74EC0" w:rsidP="00E74EC0">
      <w:pPr>
        <w:spacing w:after="120" w:line="240" w:lineRule="auto"/>
        <w:jc w:val="both"/>
      </w:pPr>
      <w:r>
        <w:t>Jean-Baptiste Canonne, clerc, fait remarquer aux officiers municipaux que le curé précédent, le Père Géry, n’avait pas enregistré tous les baptêmes, ni sépultures durant les 3 mois de sa présence à Onnaing.</w:t>
      </w:r>
    </w:p>
    <w:p w:rsidR="00E74EC0" w:rsidRDefault="00E74EC0" w:rsidP="00E74EC0">
      <w:pPr>
        <w:spacing w:after="120" w:line="240" w:lineRule="auto"/>
        <w:jc w:val="both"/>
      </w:pPr>
      <w:r>
        <w:t>Dans le courant du mois d’octobre, les tensions entre Chabe, curé constitutionnel et le vicaire Mabille vont s’aggraver de jour en jour. Le prêtre jureur a une haine profonde envers las prêtres non assermentés. De plus, d’un tempérament vaniteux, à la piété de circonstance, il veut s’imposer par tous les moyens, y compris ceux de la diffamation. Le 20 octobre, il adresse une requête à la Municipalité, dans laquelle il attaque violemment le Maire et le Conseil Général. Ceux-ci ne vont pas tarder à répondre.</w:t>
      </w:r>
    </w:p>
    <w:p w:rsidR="00E74EC0" w:rsidRDefault="00E74EC0" w:rsidP="00E74EC0">
      <w:pPr>
        <w:spacing w:after="0" w:line="240" w:lineRule="auto"/>
        <w:jc w:val="both"/>
      </w:pPr>
      <w:r>
        <w:t>Le mercredi 26 octobre, suite à la requête du curé Chabe, la réponse suivante est adressée au curé constitutionnel :</w:t>
      </w:r>
    </w:p>
    <w:p w:rsidR="00E74EC0" w:rsidRDefault="00E74EC0" w:rsidP="00E74EC0">
      <w:pPr>
        <w:spacing w:after="120" w:line="240" w:lineRule="auto"/>
        <w:jc w:val="both"/>
        <w:rPr>
          <w:i/>
        </w:rPr>
      </w:pPr>
      <w:r>
        <w:rPr>
          <w:i/>
        </w:rPr>
        <w:t>« Les plaintes du curé constitutionnel ne paraissent point conformes à l’esprit de charité qui est de l’essence de la Religion ; il s’exhale en injures. Le Maire, dit-il lui a répondu d’un air fourbe ; plus bas, il attaque sa probité ; le curé constitutionnel devrait s’abstenir de pareilles qualifications qui ne décèlent que de la passion et se souvenir que le Maire d’une commune est fait pour être respecté aussi bien par le curé constitutionnel que par les autres habitants et que messieurs les Administrateurs du district ne peuvent point approuver ces sortes d’injures et ne conservent la considération qui leur est due qu’en en faisant jouir les administrateurs inférieurs qui leur sont subordonnés ».</w:t>
      </w:r>
    </w:p>
    <w:p w:rsidR="00E74EC0" w:rsidRDefault="00E74EC0" w:rsidP="00E74EC0">
      <w:pPr>
        <w:spacing w:after="0" w:line="240" w:lineRule="auto"/>
        <w:jc w:val="both"/>
      </w:pPr>
      <w:r w:rsidRPr="009034E4">
        <w:t>Puis reprenant les 7 demandes de C</w:t>
      </w:r>
      <w:r>
        <w:t>habe</w:t>
      </w:r>
      <w:r w:rsidRPr="009034E4">
        <w:t>, le Conseil Général les r</w:t>
      </w:r>
      <w:r>
        <w:t>éfute les unes après les autres :</w:t>
      </w:r>
    </w:p>
    <w:p w:rsidR="00E74EC0" w:rsidRDefault="00E74EC0" w:rsidP="00E74EC0">
      <w:pPr>
        <w:spacing w:after="0" w:line="240" w:lineRule="auto"/>
        <w:jc w:val="both"/>
        <w:rPr>
          <w:i/>
        </w:rPr>
      </w:pPr>
      <w:r>
        <w:rPr>
          <w:i/>
        </w:rPr>
        <w:t>« 1</w:t>
      </w:r>
      <w:r w:rsidRPr="009034E4">
        <w:rPr>
          <w:i/>
          <w:vertAlign w:val="superscript"/>
        </w:rPr>
        <w:t>er</w:t>
      </w:r>
      <w:r>
        <w:rPr>
          <w:i/>
        </w:rPr>
        <w:t xml:space="preserve"> point : Le clerc n’a pas à avoir de clé de l’église. Il existe 2 clés pour l’église : l’une pour le curé,</w:t>
      </w:r>
    </w:p>
    <w:p w:rsidR="00E74EC0" w:rsidRDefault="00E74EC0" w:rsidP="00E74EC0">
      <w:pPr>
        <w:spacing w:after="0" w:line="240" w:lineRule="auto"/>
        <w:jc w:val="both"/>
        <w:rPr>
          <w:i/>
        </w:rPr>
      </w:pPr>
      <w:r>
        <w:rPr>
          <w:i/>
        </w:rPr>
        <w:t xml:space="preserve">                      </w:t>
      </w:r>
      <w:proofErr w:type="gramStart"/>
      <w:r>
        <w:rPr>
          <w:i/>
        </w:rPr>
        <w:t>l’autre</w:t>
      </w:r>
      <w:proofErr w:type="gramEnd"/>
      <w:r>
        <w:rPr>
          <w:i/>
        </w:rPr>
        <w:t xml:space="preserve"> pour la Municipalité ».</w:t>
      </w:r>
    </w:p>
    <w:p w:rsidR="00E74EC0" w:rsidRDefault="00E74EC0" w:rsidP="00E74EC0">
      <w:pPr>
        <w:spacing w:after="0" w:line="240" w:lineRule="auto"/>
        <w:jc w:val="both"/>
        <w:rPr>
          <w:i/>
        </w:rPr>
      </w:pPr>
      <w:r>
        <w:rPr>
          <w:i/>
        </w:rPr>
        <w:t>« 2</w:t>
      </w:r>
      <w:r w:rsidRPr="009034E4">
        <w:rPr>
          <w:i/>
          <w:vertAlign w:val="superscript"/>
        </w:rPr>
        <w:t>ème</w:t>
      </w:r>
      <w:r>
        <w:rPr>
          <w:i/>
        </w:rPr>
        <w:t xml:space="preserve"> point : Il n’est pas question de mettre une seconde serrure à la sacristie ».</w:t>
      </w:r>
    </w:p>
    <w:p w:rsidR="00E74EC0" w:rsidRDefault="00E74EC0" w:rsidP="00E74EC0">
      <w:pPr>
        <w:spacing w:after="0" w:line="240" w:lineRule="auto"/>
        <w:jc w:val="both"/>
        <w:rPr>
          <w:i/>
        </w:rPr>
      </w:pPr>
      <w:r>
        <w:rPr>
          <w:i/>
        </w:rPr>
        <w:t>« 3</w:t>
      </w:r>
      <w:r w:rsidRPr="009034E4">
        <w:rPr>
          <w:i/>
          <w:vertAlign w:val="superscript"/>
        </w:rPr>
        <w:t>ème</w:t>
      </w:r>
      <w:r>
        <w:rPr>
          <w:i/>
        </w:rPr>
        <w:t xml:space="preserve"> point : Tout prêtre a le droit de dire la messe, sans en demander l’autorisation au prêtre </w:t>
      </w:r>
    </w:p>
    <w:p w:rsidR="00E74EC0" w:rsidRDefault="00E74EC0" w:rsidP="00E74EC0">
      <w:pPr>
        <w:spacing w:after="0" w:line="240" w:lineRule="auto"/>
        <w:jc w:val="both"/>
        <w:rPr>
          <w:i/>
        </w:rPr>
      </w:pPr>
      <w:r>
        <w:rPr>
          <w:i/>
        </w:rPr>
        <w:t xml:space="preserve">                        Constitutionnel ».</w:t>
      </w:r>
    </w:p>
    <w:p w:rsidR="00E74EC0" w:rsidRDefault="00E74EC0" w:rsidP="00E74EC0">
      <w:pPr>
        <w:spacing w:after="0" w:line="240" w:lineRule="auto"/>
        <w:jc w:val="both"/>
        <w:rPr>
          <w:i/>
        </w:rPr>
      </w:pPr>
      <w:r>
        <w:rPr>
          <w:i/>
        </w:rPr>
        <w:t>« 4</w:t>
      </w:r>
      <w:r w:rsidRPr="009034E4">
        <w:rPr>
          <w:i/>
          <w:vertAlign w:val="superscript"/>
        </w:rPr>
        <w:t>ème</w:t>
      </w:r>
      <w:r>
        <w:rPr>
          <w:i/>
        </w:rPr>
        <w:t xml:space="preserve"> point : Concernant les saintes huiles, le curé a une boîte et le vicaire également. Le curé n’a</w:t>
      </w:r>
    </w:p>
    <w:p w:rsidR="00E74EC0" w:rsidRDefault="00E74EC0" w:rsidP="00E74EC0">
      <w:pPr>
        <w:spacing w:after="0" w:line="240" w:lineRule="auto"/>
        <w:jc w:val="both"/>
        <w:rPr>
          <w:i/>
        </w:rPr>
      </w:pPr>
      <w:r>
        <w:rPr>
          <w:i/>
        </w:rPr>
        <w:t xml:space="preserve">                        </w:t>
      </w:r>
      <w:proofErr w:type="gramStart"/>
      <w:r>
        <w:rPr>
          <w:i/>
        </w:rPr>
        <w:t>aucun</w:t>
      </w:r>
      <w:proofErr w:type="gramEnd"/>
      <w:r>
        <w:rPr>
          <w:i/>
        </w:rPr>
        <w:t xml:space="preserve"> droit de les avoir toutes les deux. Concernant l’argent des Confréries, il appartient</w:t>
      </w:r>
    </w:p>
    <w:p w:rsidR="00E74EC0" w:rsidRDefault="00E74EC0" w:rsidP="00E74EC0">
      <w:pPr>
        <w:spacing w:after="0" w:line="240" w:lineRule="auto"/>
        <w:jc w:val="both"/>
        <w:rPr>
          <w:i/>
        </w:rPr>
      </w:pPr>
      <w:r>
        <w:rPr>
          <w:i/>
        </w:rPr>
        <w:t xml:space="preserve">                        </w:t>
      </w:r>
      <w:proofErr w:type="gramStart"/>
      <w:r>
        <w:rPr>
          <w:i/>
        </w:rPr>
        <w:t>à</w:t>
      </w:r>
      <w:proofErr w:type="gramEnd"/>
      <w:r>
        <w:rPr>
          <w:i/>
        </w:rPr>
        <w:t xml:space="preserve"> ces dernières ; les Confréries ont un titre pour le garder et le curé n’en a aucun pour le</w:t>
      </w:r>
    </w:p>
    <w:p w:rsidR="00E74EC0" w:rsidRDefault="00E74EC0" w:rsidP="00E74EC0">
      <w:pPr>
        <w:spacing w:after="0" w:line="240" w:lineRule="auto"/>
        <w:jc w:val="both"/>
        <w:rPr>
          <w:i/>
        </w:rPr>
      </w:pPr>
      <w:r>
        <w:rPr>
          <w:i/>
        </w:rPr>
        <w:t xml:space="preserve">                        </w:t>
      </w:r>
      <w:proofErr w:type="gramStart"/>
      <w:r>
        <w:rPr>
          <w:i/>
        </w:rPr>
        <w:t>demander</w:t>
      </w:r>
      <w:proofErr w:type="gramEnd"/>
      <w:r>
        <w:rPr>
          <w:i/>
        </w:rPr>
        <w:t> ».</w:t>
      </w:r>
    </w:p>
    <w:p w:rsidR="00E74EC0" w:rsidRDefault="00E74EC0" w:rsidP="00E74EC0">
      <w:pPr>
        <w:spacing w:after="0" w:line="240" w:lineRule="auto"/>
        <w:jc w:val="both"/>
        <w:rPr>
          <w:i/>
        </w:rPr>
      </w:pPr>
      <w:r>
        <w:rPr>
          <w:i/>
        </w:rPr>
        <w:t>« 5</w:t>
      </w:r>
      <w:r w:rsidRPr="008E2708">
        <w:rPr>
          <w:i/>
          <w:vertAlign w:val="superscript"/>
        </w:rPr>
        <w:t>ème</w:t>
      </w:r>
      <w:r>
        <w:rPr>
          <w:i/>
        </w:rPr>
        <w:t xml:space="preserve"> point : sans objet ».</w:t>
      </w:r>
    </w:p>
    <w:p w:rsidR="00E74EC0" w:rsidRDefault="00E74EC0" w:rsidP="00E74EC0">
      <w:pPr>
        <w:spacing w:after="0" w:line="240" w:lineRule="auto"/>
        <w:jc w:val="both"/>
        <w:rPr>
          <w:i/>
        </w:rPr>
      </w:pPr>
      <w:r>
        <w:rPr>
          <w:i/>
        </w:rPr>
        <w:t>« 6</w:t>
      </w:r>
      <w:r w:rsidRPr="008E2708">
        <w:rPr>
          <w:i/>
          <w:vertAlign w:val="superscript"/>
        </w:rPr>
        <w:t>ème</w:t>
      </w:r>
      <w:r>
        <w:rPr>
          <w:i/>
        </w:rPr>
        <w:t xml:space="preserve"> point : Ne pas sonner pour les messes des prêtres étrangers (il s’agit de MABILLE et de son ami </w:t>
      </w:r>
    </w:p>
    <w:p w:rsidR="00E74EC0" w:rsidRDefault="00E74EC0" w:rsidP="00E74EC0">
      <w:pPr>
        <w:spacing w:after="0" w:line="240" w:lineRule="auto"/>
        <w:jc w:val="both"/>
        <w:rPr>
          <w:i/>
        </w:rPr>
      </w:pPr>
      <w:r>
        <w:rPr>
          <w:i/>
        </w:rPr>
        <w:t xml:space="preserve">                        BLARY) est contraire à la lettre circulaire du district du 26 juillet dernier ».</w:t>
      </w:r>
    </w:p>
    <w:p w:rsidR="00E74EC0" w:rsidRDefault="00E74EC0" w:rsidP="00E74EC0">
      <w:pPr>
        <w:spacing w:after="0" w:line="240" w:lineRule="auto"/>
        <w:jc w:val="both"/>
        <w:rPr>
          <w:i/>
        </w:rPr>
      </w:pPr>
      <w:r>
        <w:rPr>
          <w:i/>
        </w:rPr>
        <w:t>« 7</w:t>
      </w:r>
      <w:r w:rsidRPr="008E2708">
        <w:rPr>
          <w:i/>
          <w:vertAlign w:val="superscript"/>
        </w:rPr>
        <w:t>ème</w:t>
      </w:r>
      <w:r>
        <w:rPr>
          <w:i/>
        </w:rPr>
        <w:t xml:space="preserve"> point : Le sieur BLARY, de Quarouble, ami de Mabille, a le droit de dire une messe de temps à</w:t>
      </w:r>
    </w:p>
    <w:p w:rsidR="00E74EC0" w:rsidRDefault="00E74EC0" w:rsidP="00E74EC0">
      <w:pPr>
        <w:spacing w:after="0" w:line="240" w:lineRule="auto"/>
        <w:jc w:val="both"/>
        <w:rPr>
          <w:i/>
        </w:rPr>
      </w:pPr>
      <w:r>
        <w:rPr>
          <w:i/>
        </w:rPr>
        <w:t xml:space="preserve">                        </w:t>
      </w:r>
      <w:proofErr w:type="gramStart"/>
      <w:r>
        <w:rPr>
          <w:i/>
        </w:rPr>
        <w:t>autre</w:t>
      </w:r>
      <w:proofErr w:type="gramEnd"/>
      <w:r>
        <w:rPr>
          <w:i/>
        </w:rPr>
        <w:t>, à la demande de la Municipalité. Tout prêtre étranger peut dire une messe et le</w:t>
      </w:r>
    </w:p>
    <w:p w:rsidR="00E74EC0" w:rsidRDefault="00E74EC0" w:rsidP="00E74EC0">
      <w:pPr>
        <w:spacing w:after="120" w:line="240" w:lineRule="auto"/>
        <w:jc w:val="both"/>
        <w:rPr>
          <w:i/>
        </w:rPr>
      </w:pPr>
      <w:r>
        <w:rPr>
          <w:i/>
        </w:rPr>
        <w:t xml:space="preserve">                        </w:t>
      </w:r>
      <w:proofErr w:type="gramStart"/>
      <w:r>
        <w:rPr>
          <w:i/>
        </w:rPr>
        <w:t>curé</w:t>
      </w:r>
      <w:proofErr w:type="gramEnd"/>
      <w:r>
        <w:rPr>
          <w:i/>
        </w:rPr>
        <w:t xml:space="preserve"> constitutionnel ne peut l’empêcher ».</w:t>
      </w:r>
    </w:p>
    <w:p w:rsidR="00E74EC0" w:rsidRDefault="00E74EC0" w:rsidP="00E74EC0">
      <w:pPr>
        <w:spacing w:after="0" w:line="240" w:lineRule="auto"/>
        <w:jc w:val="both"/>
      </w:pPr>
      <w:r>
        <w:t>Et le Conseil Général de conclure en ces termes :</w:t>
      </w:r>
    </w:p>
    <w:p w:rsidR="00E74EC0" w:rsidRDefault="00E74EC0" w:rsidP="00E74EC0">
      <w:pPr>
        <w:spacing w:after="0" w:line="240" w:lineRule="auto"/>
        <w:jc w:val="both"/>
        <w:rPr>
          <w:i/>
        </w:rPr>
      </w:pPr>
      <w:r>
        <w:rPr>
          <w:i/>
        </w:rPr>
        <w:t>« On auroit bien plus le droit de porter des plaintes contre le curé constitutionnel sur ce que le dimanche 16 octobre, après Vespres, il a laissé l’église ouverte, ce qui a donné occasion aux braves citoyens dont il parle et qu’il dit qu’il a dû prier de na pas éclater d’aller sonner dans l’église le trépas des aristocrates. Il résulte finalement que les plaintes du curé constitutionnel ne sont pas fondées.</w:t>
      </w:r>
    </w:p>
    <w:p w:rsidR="00E74EC0" w:rsidRDefault="00E74EC0" w:rsidP="00E74EC0">
      <w:pPr>
        <w:spacing w:after="120" w:line="240" w:lineRule="auto"/>
        <w:jc w:val="both"/>
        <w:rPr>
          <w:i/>
        </w:rPr>
      </w:pPr>
      <w:r>
        <w:rPr>
          <w:i/>
        </w:rPr>
        <w:t xml:space="preserve">                                                                        Fait en la maison commune, le mercredi 26 octobre 1791 ».</w:t>
      </w:r>
    </w:p>
    <w:p w:rsidR="00E74EC0" w:rsidRDefault="00E74EC0" w:rsidP="00E74EC0">
      <w:pPr>
        <w:spacing w:after="120" w:line="240" w:lineRule="auto"/>
        <w:jc w:val="both"/>
      </w:pPr>
      <w:r w:rsidRPr="00105F7B">
        <w:t>En cette fin octobre, l’émigration commence, suite aux évènements de Paris.</w:t>
      </w:r>
      <w:r>
        <w:t xml:space="preserve"> </w:t>
      </w:r>
      <w:r w:rsidRPr="00105F7B">
        <w:t>Certains habitants ne reviendront jamais.</w:t>
      </w:r>
    </w:p>
    <w:p w:rsidR="00E74EC0" w:rsidRPr="000167EA" w:rsidRDefault="00E74EC0" w:rsidP="00E74EC0">
      <w:pPr>
        <w:spacing w:after="240" w:line="240" w:lineRule="auto"/>
        <w:jc w:val="center"/>
      </w:pPr>
      <w:r w:rsidRPr="000167EA">
        <w:rPr>
          <w:noProof/>
          <w:lang w:eastAsia="fr-FR"/>
        </w:rPr>
        <w:drawing>
          <wp:inline distT="0" distB="0" distL="0" distR="0" wp14:anchorId="1836FAE8" wp14:editId="1044657C">
            <wp:extent cx="3571875" cy="2612388"/>
            <wp:effectExtent l="19050" t="0" r="9525" b="0"/>
            <wp:docPr id="2" name="Image 1" descr="C:\Users\windows\Desktop\Emig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Emigration.png"/>
                    <pic:cNvPicPr>
                      <a:picLocks noChangeAspect="1" noChangeArrowheads="1"/>
                    </pic:cNvPicPr>
                  </pic:nvPicPr>
                  <pic:blipFill>
                    <a:blip r:embed="rId6"/>
                    <a:srcRect/>
                    <a:stretch>
                      <a:fillRect/>
                    </a:stretch>
                  </pic:blipFill>
                  <pic:spPr bwMode="auto">
                    <a:xfrm>
                      <a:off x="0" y="0"/>
                      <a:ext cx="3585173" cy="2622114"/>
                    </a:xfrm>
                    <a:prstGeom prst="rect">
                      <a:avLst/>
                    </a:prstGeom>
                    <a:noFill/>
                    <a:ln w="9525">
                      <a:noFill/>
                      <a:miter lim="800000"/>
                      <a:headEnd/>
                      <a:tailEnd/>
                    </a:ln>
                  </pic:spPr>
                </pic:pic>
              </a:graphicData>
            </a:graphic>
          </wp:inline>
        </w:drawing>
      </w:r>
    </w:p>
    <w:p w:rsidR="00E74EC0" w:rsidRPr="00957AC2" w:rsidRDefault="00E74EC0" w:rsidP="00E74EC0">
      <w:pPr>
        <w:spacing w:after="0" w:line="240" w:lineRule="auto"/>
        <w:jc w:val="both"/>
      </w:pPr>
      <w:r>
        <w:t>--------------------------------------------------------------------------------------------------------------------------</w:t>
      </w:r>
    </w:p>
    <w:p w:rsidR="00E74EC0" w:rsidRDefault="00E74EC0" w:rsidP="00E74EC0">
      <w:pPr>
        <w:spacing w:after="0" w:line="240" w:lineRule="auto"/>
        <w:jc w:val="both"/>
        <w:rPr>
          <w:sz w:val="20"/>
          <w:szCs w:val="20"/>
        </w:rPr>
      </w:pPr>
      <w:r>
        <w:t xml:space="preserve">(26) </w:t>
      </w:r>
      <w:r w:rsidRPr="00957AC2">
        <w:rPr>
          <w:sz w:val="20"/>
          <w:szCs w:val="20"/>
        </w:rPr>
        <w:t>Les prêtres qui prononcèrent le serment furent appelés prêtres assermentés ou jureurs. Ceux qui refusèrent le serment furent appelés prêtres réfractaires ou insermentés.</w:t>
      </w:r>
      <w:r>
        <w:rPr>
          <w:sz w:val="20"/>
          <w:szCs w:val="20"/>
        </w:rPr>
        <w:t xml:space="preserve"> Aucun évêque du Nord et 85 % de prêtres du département ne prononcèrent pas le serment.</w:t>
      </w:r>
    </w:p>
    <w:p w:rsidR="00E74EC0" w:rsidRPr="000167EA" w:rsidRDefault="00E74EC0" w:rsidP="00E74EC0">
      <w:pPr>
        <w:spacing w:after="240" w:line="240" w:lineRule="auto"/>
        <w:jc w:val="both"/>
        <w:rPr>
          <w:sz w:val="20"/>
          <w:szCs w:val="20"/>
        </w:rPr>
      </w:pPr>
      <w:r>
        <w:rPr>
          <w:sz w:val="20"/>
          <w:szCs w:val="20"/>
        </w:rPr>
        <w:t>----------------------------------------------------------------------------------------------------------------------------------------------------</w:t>
      </w:r>
    </w:p>
    <w:p w:rsidR="00E74EC0" w:rsidRDefault="00E74EC0" w:rsidP="00E74EC0">
      <w:pPr>
        <w:spacing w:after="0" w:line="240" w:lineRule="auto"/>
        <w:jc w:val="both"/>
      </w:pPr>
      <w:r>
        <w:t xml:space="preserve">Le 2 novembre, les terres et domaines des Etablissements Religieux </w:t>
      </w:r>
      <w:proofErr w:type="gramStart"/>
      <w:r>
        <w:t>sont  vendus</w:t>
      </w:r>
      <w:proofErr w:type="gramEnd"/>
      <w:r>
        <w:t xml:space="preserve"> à Onnaing pour un prix nettement inférieur à leur valeur.</w:t>
      </w:r>
    </w:p>
    <w:p w:rsidR="00E74EC0" w:rsidRDefault="00E74EC0" w:rsidP="00E74EC0">
      <w:pPr>
        <w:spacing w:after="0" w:line="240" w:lineRule="auto"/>
        <w:jc w:val="both"/>
      </w:pPr>
      <w:r>
        <w:t>Antoine-Joseph Leroux achète tout ce qui appartenait à l’Abbaye de Vicoigne, le sieur Bicherey (ferme du « Marin » au Petit Saint-Saulve) les biens du Chapitre, Jean-Baptiste Dervaux les terres et prairies des Jésuites, etc… Tous ces métayers deviennent soudain propriétaires.</w:t>
      </w:r>
    </w:p>
    <w:p w:rsidR="00E74EC0" w:rsidRDefault="00E74EC0" w:rsidP="00E74EC0">
      <w:pPr>
        <w:spacing w:after="120" w:line="240" w:lineRule="auto"/>
        <w:jc w:val="both"/>
      </w:pPr>
      <w:r>
        <w:t>Les prés Le Comte et les marais sont achetés par des bourgeois de Valenciennes, de Douai et par la Compagnie d’Anzin.</w:t>
      </w:r>
    </w:p>
    <w:p w:rsidR="00E74EC0" w:rsidRDefault="00E74EC0" w:rsidP="00E74EC0">
      <w:pPr>
        <w:spacing w:after="0" w:line="240" w:lineRule="auto"/>
        <w:jc w:val="both"/>
      </w:pPr>
      <w:r>
        <w:t>Le dimanche 6 novembre, le sieur Antoine Fernand vient prétendre, devant la Municipalité,</w:t>
      </w:r>
    </w:p>
    <w:p w:rsidR="00E74EC0" w:rsidRDefault="00E74EC0" w:rsidP="00E74EC0">
      <w:pPr>
        <w:spacing w:after="0" w:line="240" w:lineRule="auto"/>
        <w:jc w:val="both"/>
      </w:pPr>
      <w:r>
        <w:t>« </w:t>
      </w:r>
      <w:proofErr w:type="gramStart"/>
      <w:r w:rsidRPr="0044752F">
        <w:rPr>
          <w:i/>
        </w:rPr>
        <w:t>qu’il</w:t>
      </w:r>
      <w:proofErr w:type="gramEnd"/>
      <w:r w:rsidRPr="0044752F">
        <w:rPr>
          <w:i/>
        </w:rPr>
        <w:t xml:space="preserve"> a vu dans la nuit précédente, une clarté ; il s’en est approché et il avait trouvé du feu dans un torchon de loque auprès d’un mulot de colza appartenant à Antoine</w:t>
      </w:r>
      <w:r>
        <w:rPr>
          <w:i/>
        </w:rPr>
        <w:t>-</w:t>
      </w:r>
      <w:r w:rsidRPr="0044752F">
        <w:rPr>
          <w:i/>
        </w:rPr>
        <w:t>Joseph L</w:t>
      </w:r>
      <w:r>
        <w:rPr>
          <w:i/>
        </w:rPr>
        <w:t>eroux</w:t>
      </w:r>
      <w:r>
        <w:t> ».</w:t>
      </w:r>
    </w:p>
    <w:p w:rsidR="00E74EC0" w:rsidRDefault="00E74EC0" w:rsidP="00E74EC0">
      <w:pPr>
        <w:spacing w:after="120" w:line="240" w:lineRule="auto"/>
        <w:jc w:val="both"/>
      </w:pPr>
      <w:r>
        <w:t>Pour sa crédibilité, Fernand apporte le torchon brûlé et le dépose sur la table des délibérations. Il lui est mentionné qu’un rapport sera adressé sur cette affaire au tribunal de district.</w:t>
      </w:r>
    </w:p>
    <w:p w:rsidR="00E74EC0" w:rsidRDefault="00E74EC0" w:rsidP="00E74EC0">
      <w:pPr>
        <w:spacing w:after="0" w:line="240" w:lineRule="auto"/>
        <w:jc w:val="both"/>
      </w:pPr>
      <w:r>
        <w:t>Le 12 novembre, la Municipalité est convoquée et assemblée au lieu ordinaire des séances pour renouveler quelques membres, le dimanche suivant la Saint Martin, selon le décret relatif à la formation des Municipalités.</w:t>
      </w:r>
    </w:p>
    <w:p w:rsidR="00E74EC0" w:rsidRDefault="00E74EC0" w:rsidP="00E74EC0">
      <w:pPr>
        <w:spacing w:after="0" w:line="240" w:lineRule="auto"/>
        <w:jc w:val="both"/>
      </w:pPr>
      <w:r>
        <w:t>Il est d’abord procédé à l’élection, par scrutin, d’officiers municipaux dont deux étaient sortis par le sort et trois par démission.</w:t>
      </w:r>
    </w:p>
    <w:p w:rsidR="00E74EC0" w:rsidRDefault="00E74EC0" w:rsidP="00E74EC0">
      <w:pPr>
        <w:spacing w:after="0" w:line="240" w:lineRule="auto"/>
        <w:jc w:val="both"/>
      </w:pPr>
      <w:r>
        <w:t>Les trois nouveaux élus sont : Antoine Lussiez, Jean-Joseph Coroenne et Jean-Baptiste Leconte.</w:t>
      </w:r>
    </w:p>
    <w:p w:rsidR="00E74EC0" w:rsidRDefault="00E74EC0" w:rsidP="00E74EC0">
      <w:pPr>
        <w:spacing w:after="0" w:line="240" w:lineRule="auto"/>
        <w:jc w:val="both"/>
      </w:pPr>
      <w:r>
        <w:t xml:space="preserve">Il est ensuite procédé à la nomination de 5 nouveaux notables. </w:t>
      </w:r>
    </w:p>
    <w:p w:rsidR="00E74EC0" w:rsidRDefault="00E74EC0" w:rsidP="00E74EC0">
      <w:pPr>
        <w:spacing w:after="120" w:line="240" w:lineRule="auto"/>
        <w:jc w:val="both"/>
      </w:pPr>
      <w:r>
        <w:t>Le sort a désigné : Charles-Louis Gosteau, Pierre-Joseph Waxin, Ignace Roger, Auguste Hubert et Pierre-Joseph Fontaine.</w:t>
      </w:r>
    </w:p>
    <w:p w:rsidR="00E74EC0" w:rsidRDefault="00E74EC0" w:rsidP="00E74EC0">
      <w:pPr>
        <w:spacing w:after="0" w:line="240" w:lineRule="auto"/>
        <w:jc w:val="both"/>
      </w:pPr>
      <w:r>
        <w:t>Le lendemain, dimanche 13 novembre, à l’issue des Vêpres, la nouvelle Municipalité s’est réunie à la maison commune.</w:t>
      </w:r>
    </w:p>
    <w:p w:rsidR="00E74EC0" w:rsidRDefault="00E74EC0" w:rsidP="00E74EC0">
      <w:pPr>
        <w:spacing w:after="0" w:line="240" w:lineRule="auto"/>
        <w:jc w:val="both"/>
      </w:pPr>
      <w:r>
        <w:t>Antoine-Joseph Leroux, maire depuis le 9 février 1790 demandant à être déchargé de ses fonctions de premier magistrat, c’est Jean-Joseph Coroenne qui est élu Maire d’Onnaing.</w:t>
      </w:r>
    </w:p>
    <w:p w:rsidR="00E74EC0" w:rsidRDefault="00E74EC0" w:rsidP="00E74EC0">
      <w:pPr>
        <w:spacing w:after="120" w:line="240" w:lineRule="auto"/>
        <w:jc w:val="both"/>
      </w:pPr>
      <w:r>
        <w:t xml:space="preserve">Le nouveau Maire donne lecture d’un décret en date du 9 courant, déclarant suspect de conjuration tout émigré non </w:t>
      </w:r>
      <w:proofErr w:type="gramStart"/>
      <w:r>
        <w:t>rentré</w:t>
      </w:r>
      <w:proofErr w:type="gramEnd"/>
      <w:r>
        <w:t xml:space="preserve"> au 1</w:t>
      </w:r>
      <w:r w:rsidRPr="006A7A8F">
        <w:rPr>
          <w:vertAlign w:val="superscript"/>
        </w:rPr>
        <w:t>er</w:t>
      </w:r>
      <w:r>
        <w:t xml:space="preserve"> janvier 1792.</w:t>
      </w:r>
    </w:p>
    <w:p w:rsidR="00E74EC0" w:rsidRPr="008B20FB" w:rsidRDefault="00E74EC0" w:rsidP="00E74EC0">
      <w:pPr>
        <w:spacing w:after="120" w:line="240" w:lineRule="auto"/>
        <w:jc w:val="both"/>
      </w:pPr>
      <w:r>
        <w:t>Le dimanche 20 novembre, le Maire, les officiers municipaux et les notables prêtent le « </w:t>
      </w:r>
      <w:r w:rsidRPr="006A7A8F">
        <w:rPr>
          <w:i/>
        </w:rPr>
        <w:t>serment civique et patriotique, s’engageant d’exercer de tout leur pouvoir la constitution du Royaume, d’être fidèle à la Nation, à la Loi et au Roi et de bien remplir leur fonction ».</w:t>
      </w:r>
    </w:p>
    <w:p w:rsidR="00E74EC0" w:rsidRDefault="00E74EC0" w:rsidP="00E74EC0">
      <w:pPr>
        <w:spacing w:after="0" w:line="240" w:lineRule="auto"/>
        <w:jc w:val="both"/>
      </w:pPr>
      <w:r w:rsidRPr="006A7A8F">
        <w:t>Ont signé le registre :</w:t>
      </w:r>
    </w:p>
    <w:p w:rsidR="00E74EC0" w:rsidRDefault="00E74EC0" w:rsidP="00E74EC0">
      <w:pPr>
        <w:spacing w:after="120" w:line="240" w:lineRule="auto"/>
        <w:jc w:val="both"/>
      </w:pPr>
      <w:r>
        <w:t>Jean-Joseph Coroenne, maire - Antoine-Joseph Leroux - Jean-Joseph Fontaine - Antoine Lussiez - Jacques-Joseph Bavay - Jean-Baptiste Valin - Jean-François Plichon - Auguste-Joseph Hubert - Jacques Devillers - Pierre-Joseph Bouchez - Antoine-Ignace Mochez - Jean-Baptiste Leconte - Jean-Baptiste Huart - Jacques-Joseph Mariage - Jean-Joseph Boursier - Emmanuel Plichon, secrétaire-greffier et Louis Dassonville.</w:t>
      </w:r>
    </w:p>
    <w:p w:rsidR="00E74EC0" w:rsidRDefault="00E74EC0" w:rsidP="00E74EC0">
      <w:pPr>
        <w:spacing w:after="120" w:line="240" w:lineRule="auto"/>
        <w:jc w:val="both"/>
      </w:pPr>
      <w:r>
        <w:t>Le lundi 28 novembre, un fonctionnaire de la Garde, placé en observation près de l’église afin de surveiller les voitures de service de la Municipalité, fait feu, au cours de la nuit, sur une ombre qui bouge. Quelle ne fut pas la surprise de notre zélé gardien en découvrant que la victime était… un âne !</w:t>
      </w:r>
    </w:p>
    <w:p w:rsidR="00E74EC0" w:rsidRDefault="00E74EC0" w:rsidP="00E74EC0">
      <w:pPr>
        <w:spacing w:after="120" w:line="240" w:lineRule="auto"/>
        <w:jc w:val="both"/>
      </w:pPr>
      <w:r>
        <w:t>Le dimanche 4 décembre arrive en Mairie le décret du 29 écoulé obligeant les prêtres à prêter le serment à la Constitution.</w:t>
      </w:r>
    </w:p>
    <w:p w:rsidR="00E74EC0" w:rsidRDefault="00E74EC0" w:rsidP="00E74EC0">
      <w:pPr>
        <w:spacing w:after="0" w:line="240" w:lineRule="auto"/>
        <w:jc w:val="both"/>
      </w:pPr>
      <w:r>
        <w:t xml:space="preserve">Le vendredi 9 décembre, vers 8 heures du soir, des émeutiers parviennent à Onnaing. La bande est composée d’éléments de la Garde Nationale de Saint-Saulve, sous les ordres du capitaine Nicolas Désert, accompagnés du sieur Debaralle, amidonnier à Valenciennes et de 5 habitants d’Onnaing. </w:t>
      </w:r>
    </w:p>
    <w:p w:rsidR="00E74EC0" w:rsidRDefault="00E74EC0" w:rsidP="00E74EC0">
      <w:pPr>
        <w:spacing w:after="0" w:line="240" w:lineRule="auto"/>
        <w:jc w:val="both"/>
      </w:pPr>
      <w:r>
        <w:t>Tous pénètrent dans la maison du Vicaire Mabille, se saisissent de lui et de Benoit Blary, son ami, et les emmènent vers la frontière autrichienne dans un but non avoué.</w:t>
      </w:r>
    </w:p>
    <w:p w:rsidR="00E74EC0" w:rsidRDefault="00E74EC0" w:rsidP="00E74EC0">
      <w:pPr>
        <w:spacing w:after="0" w:line="240" w:lineRule="auto"/>
        <w:jc w:val="both"/>
      </w:pPr>
      <w:r>
        <w:t>Arrêtés à Blanc-Misseron par un détachement de troupe de ligne, ils laissent les deux prêtres entre les mains des soldats au cabaret du « </w:t>
      </w:r>
      <w:r w:rsidRPr="00F11071">
        <w:rPr>
          <w:i/>
        </w:rPr>
        <w:t>Passe toutoute</w:t>
      </w:r>
      <w:r>
        <w:t> ».</w:t>
      </w:r>
    </w:p>
    <w:p w:rsidR="00E74EC0" w:rsidRDefault="00E74EC0" w:rsidP="00E74EC0">
      <w:pPr>
        <w:spacing w:after="120" w:line="240" w:lineRule="auto"/>
        <w:jc w:val="both"/>
      </w:pPr>
      <w:r>
        <w:t>Mais le procureur de la commune d’Onnaing, Jean-Joseph Fontaine, alerté de cet enlèvement, réunit le Conseil Général à 1 heure du matin en séance extraordinaire et convoque la garde Nationale. Des habitants du village, informés, partent à Blanc-Misseron en vue de ramener les captifs. Mais le commandant du détachement attend l’ordre de ses supérieurs avant de relâcher les prêtres.</w:t>
      </w:r>
    </w:p>
    <w:p w:rsidR="00E74EC0" w:rsidRDefault="00E74EC0" w:rsidP="00E74EC0">
      <w:pPr>
        <w:spacing w:after="0" w:line="240" w:lineRule="auto"/>
        <w:jc w:val="both"/>
      </w:pPr>
      <w:r>
        <w:t>Le vicaire Mabille adresse alors au Conseil Général d’Onnaing la lettre ci-après :</w:t>
      </w:r>
    </w:p>
    <w:p w:rsidR="00E74EC0" w:rsidRPr="00374B0E" w:rsidRDefault="00E74EC0" w:rsidP="00E74EC0">
      <w:pPr>
        <w:spacing w:after="0" w:line="240" w:lineRule="auto"/>
        <w:jc w:val="both"/>
        <w:rPr>
          <w:i/>
        </w:rPr>
      </w:pPr>
      <w:r w:rsidRPr="00374B0E">
        <w:rPr>
          <w:i/>
        </w:rPr>
        <w:t>« Messieurs,</w:t>
      </w:r>
    </w:p>
    <w:p w:rsidR="00E74EC0" w:rsidRDefault="00E74EC0" w:rsidP="00E74EC0">
      <w:pPr>
        <w:spacing w:after="0" w:line="240" w:lineRule="auto"/>
        <w:jc w:val="both"/>
        <w:rPr>
          <w:i/>
        </w:rPr>
      </w:pPr>
      <w:r w:rsidRPr="00374B0E">
        <w:rPr>
          <w:i/>
        </w:rPr>
        <w:t>Il est arrivé chez moi à 8 heures du soir, un détachement de Garde Nationale dont la plus grande partie étoit de Saint-Saulve et l’autre d’Onnain, laquelle présidoit D</w:t>
      </w:r>
      <w:r>
        <w:rPr>
          <w:i/>
        </w:rPr>
        <w:t>ésert</w:t>
      </w:r>
      <w:r w:rsidRPr="00374B0E">
        <w:rPr>
          <w:i/>
        </w:rPr>
        <w:t>, capitaine, par l’entremise de Nicolas R</w:t>
      </w:r>
      <w:r>
        <w:rPr>
          <w:i/>
        </w:rPr>
        <w:t xml:space="preserve">iche </w:t>
      </w:r>
      <w:r w:rsidRPr="00374B0E">
        <w:rPr>
          <w:i/>
        </w:rPr>
        <w:t xml:space="preserve">dudit village d’Onnain. Lequel arrivant, empoigna par le cou mon frère, ce qui mit l’épouvante dans nos cœurs. Alors, les injures, le sabre sur le cou, avec menace de me trancher la tête, disant : perturbateur du repos public. </w:t>
      </w:r>
      <w:r>
        <w:rPr>
          <w:i/>
        </w:rPr>
        <w:t xml:space="preserve">Il m’a fait porter le fusil sur l’épaule, ajoutant que </w:t>
      </w:r>
      <w:proofErr w:type="gramStart"/>
      <w:r>
        <w:rPr>
          <w:i/>
        </w:rPr>
        <w:t>si  jamais</w:t>
      </w:r>
      <w:proofErr w:type="gramEnd"/>
      <w:r>
        <w:rPr>
          <w:i/>
        </w:rPr>
        <w:t xml:space="preserve"> je rentrois dans le village, il me trancheroit la tête. Aussitöt, comme au plus vil des animaux, un entre autres me dit qu’il falloit me prendre par les pieds et bras pour me jeter dans un fossé ou rivière pour avoir plus vite fait de moi. En conséquence, Messieurs, vous aurez à procéder envers ceux dont l’autorité privée vouloit seule rendre justice. A présent, étant arrêté à Blanc-Misseron de la part du commandant dudit poste, quelques uns de nos paroissiens sont venus la nuit pour me réclamer. </w:t>
      </w:r>
      <w:proofErr w:type="gramStart"/>
      <w:r>
        <w:rPr>
          <w:i/>
        </w:rPr>
        <w:t>Le dit</w:t>
      </w:r>
      <w:proofErr w:type="gramEnd"/>
      <w:r>
        <w:rPr>
          <w:i/>
        </w:rPr>
        <w:t xml:space="preserve"> commandant y met obstacle jusqu’à ce que son général ait porté jugement sur ladite affaire.</w:t>
      </w:r>
    </w:p>
    <w:p w:rsidR="00E74EC0" w:rsidRDefault="00E74EC0" w:rsidP="00E74EC0">
      <w:pPr>
        <w:spacing w:after="0" w:line="240" w:lineRule="auto"/>
        <w:jc w:val="both"/>
        <w:rPr>
          <w:i/>
        </w:rPr>
      </w:pPr>
      <w:r>
        <w:rPr>
          <w:i/>
        </w:rPr>
        <w:t>Nous sommes en espérance que vous vous rendrez utile à l’affaire ; nous sommes bien tranquilles.</w:t>
      </w:r>
    </w:p>
    <w:p w:rsidR="00E74EC0" w:rsidRDefault="00E74EC0" w:rsidP="00E74EC0">
      <w:pPr>
        <w:spacing w:after="120" w:line="240" w:lineRule="auto"/>
        <w:jc w:val="both"/>
        <w:rPr>
          <w:i/>
        </w:rPr>
      </w:pPr>
      <w:r>
        <w:rPr>
          <w:i/>
        </w:rPr>
        <w:t>Nous sommes, Messieurs, vos très humbles serviteurs ».</w:t>
      </w:r>
    </w:p>
    <w:p w:rsidR="00E74EC0" w:rsidRDefault="00E74EC0" w:rsidP="00E74EC0">
      <w:pPr>
        <w:spacing w:after="0" w:line="240" w:lineRule="auto"/>
        <w:jc w:val="both"/>
      </w:pPr>
      <w:r>
        <w:t>Cette lettre, signée de Mabille et de Blary arrive à Onnaing durant la nuit et elle est aussitôt présentée au Conseil Général de la commune qui en réfère au procureur du tribunal du district de Valenciennes.</w:t>
      </w:r>
    </w:p>
    <w:p w:rsidR="00E74EC0" w:rsidRDefault="00E74EC0" w:rsidP="00E74EC0">
      <w:pPr>
        <w:spacing w:after="0" w:line="240" w:lineRule="auto"/>
        <w:jc w:val="both"/>
      </w:pPr>
      <w:r>
        <w:t>Les deux prêtres sont relâchés le lendemain, Mabille regagne sa maison vicariale, mais le Conseil craignant de nouveaux troubles, lui procure une autre demeure le dimanche 11 décembre.</w:t>
      </w:r>
    </w:p>
    <w:p w:rsidR="00E74EC0" w:rsidRDefault="00E74EC0" w:rsidP="00E74EC0">
      <w:pPr>
        <w:spacing w:after="120" w:line="240" w:lineRule="auto"/>
        <w:jc w:val="both"/>
      </w:pPr>
      <w:r>
        <w:t>Cet enlèvement des deux prêtres avait certainement reçu la « </w:t>
      </w:r>
      <w:r w:rsidRPr="006B5259">
        <w:rPr>
          <w:i/>
        </w:rPr>
        <w:t>bénédiction</w:t>
      </w:r>
      <w:r>
        <w:t> » de Chabe, qui en était peut-être même l’instigateur. (27)</w:t>
      </w:r>
    </w:p>
    <w:p w:rsidR="00E74EC0" w:rsidRPr="00374B0E" w:rsidRDefault="00E74EC0" w:rsidP="00E74EC0">
      <w:pPr>
        <w:spacing w:after="0" w:line="240" w:lineRule="auto"/>
        <w:jc w:val="both"/>
      </w:pPr>
      <w:r>
        <w:t>Le dimanche 11 décembre, la Municipalité procède à l’adjudication des biens communaux. Pierre-Joseph Waxin emporte cette adjudication, cautionné par Nicolas Riche, Pierre-Joseph Leroy et Pierre-Joseph Désert.</w:t>
      </w:r>
    </w:p>
    <w:p w:rsidR="00E74EC0" w:rsidRDefault="00E74EC0" w:rsidP="00E74EC0">
      <w:pPr>
        <w:spacing w:after="0" w:line="240" w:lineRule="auto"/>
        <w:jc w:val="both"/>
      </w:pPr>
      <w:r>
        <w:t>Pour cette séance, le Conseil Général, s’est réuni à la maison de Joseph Bavay, à la réquisition du procureur de la commune, faute de maison commune.</w:t>
      </w:r>
    </w:p>
    <w:p w:rsidR="00E74EC0" w:rsidRDefault="00E74EC0" w:rsidP="00E74EC0">
      <w:pPr>
        <w:spacing w:after="0" w:line="240" w:lineRule="auto"/>
        <w:jc w:val="both"/>
      </w:pPr>
      <w:r>
        <w:t>(Que s’est-il passé avec la maison de baillage ?</w:t>
      </w:r>
    </w:p>
    <w:p w:rsidR="00E74EC0" w:rsidRPr="006A7A8F" w:rsidRDefault="00E74EC0" w:rsidP="00E74EC0">
      <w:pPr>
        <w:pStyle w:val="Paragraphedeliste"/>
        <w:spacing w:after="0" w:line="240" w:lineRule="auto"/>
        <w:ind w:left="0"/>
        <w:jc w:val="both"/>
      </w:pPr>
      <w:r>
        <w:t>- A-t-elle été affectée à un autre usage ou était-elle en mauvais état ?</w:t>
      </w:r>
    </w:p>
    <w:p w:rsidR="00E74EC0" w:rsidRDefault="00E74EC0" w:rsidP="00E74EC0">
      <w:pPr>
        <w:pStyle w:val="Paragraphedeliste"/>
        <w:spacing w:after="0" w:line="240" w:lineRule="auto"/>
        <w:ind w:left="0"/>
        <w:jc w:val="both"/>
      </w:pPr>
      <w:r>
        <w:t>- Aucun écrit ne nous éclaire sur ce changement soudain de lieu pour les délibérations).</w:t>
      </w:r>
    </w:p>
    <w:p w:rsidR="00E74EC0" w:rsidRDefault="00E74EC0" w:rsidP="00E74EC0">
      <w:pPr>
        <w:spacing w:after="0" w:line="240" w:lineRule="auto"/>
        <w:jc w:val="both"/>
      </w:pPr>
      <w:r>
        <w:t>Toujours est-il, qu’après l’adjudication des biens, le Conseil Général décide de prendre la maison vicariale appartenant à la commune pour en faire une nouvelle Mairie, ceci « par manque de salle de séances ».</w:t>
      </w:r>
    </w:p>
    <w:p w:rsidR="00E74EC0" w:rsidRDefault="00E74EC0" w:rsidP="00E74EC0">
      <w:pPr>
        <w:spacing w:after="120" w:line="240" w:lineRule="auto"/>
        <w:jc w:val="both"/>
      </w:pPr>
      <w:r>
        <w:t>Le vicaire Mabille a 24 heures pour déménager, afin que la Municipalité ait un lieu où tenir ses séances. (Comme il a été mentionné plus haut, le Conseil avait octroyé au vicaire une nouvelle demeure la veille).</w:t>
      </w:r>
    </w:p>
    <w:p w:rsidR="00E74EC0" w:rsidRPr="008B20FB" w:rsidRDefault="00E74EC0" w:rsidP="00E74EC0">
      <w:pPr>
        <w:spacing w:after="0" w:line="240" w:lineRule="auto"/>
        <w:jc w:val="both"/>
      </w:pPr>
      <w:r>
        <w:t xml:space="preserve">Ce même jour, 11 décembre, le Conseil nomme Jacques Sodoyez et Pierre Vilette pour </w:t>
      </w:r>
      <w:r w:rsidRPr="00C55380">
        <w:rPr>
          <w:i/>
        </w:rPr>
        <w:t>« veiller sur les cloches et faire les fonctions ordinaires relatives tant pour sonner que pour la surveillance des dites cloches ».</w:t>
      </w:r>
    </w:p>
    <w:p w:rsidR="00E74EC0" w:rsidRPr="001E619C" w:rsidRDefault="00E74EC0" w:rsidP="00E74EC0">
      <w:pPr>
        <w:spacing w:after="0" w:line="240" w:lineRule="auto"/>
        <w:jc w:val="both"/>
      </w:pPr>
      <w:r>
        <w:t>Ils seront responsables de l’accès du clocher et présenteront les clés toutes les fois que la Municipalité l’exigera.</w:t>
      </w:r>
    </w:p>
    <w:p w:rsidR="00E74EC0" w:rsidRDefault="00E74EC0" w:rsidP="00E74EC0">
      <w:pPr>
        <w:spacing w:after="600"/>
        <w:jc w:val="center"/>
        <w:rPr>
          <w:i/>
        </w:rPr>
      </w:pPr>
    </w:p>
    <w:p w:rsidR="00E74EC0" w:rsidRDefault="00E74EC0" w:rsidP="00E74EC0">
      <w:pPr>
        <w:spacing w:after="600"/>
        <w:jc w:val="center"/>
        <w:rPr>
          <w:i/>
        </w:rPr>
      </w:pPr>
    </w:p>
    <w:p w:rsidR="00E74EC0" w:rsidRDefault="00E74EC0" w:rsidP="00E74EC0">
      <w:pPr>
        <w:spacing w:after="600"/>
        <w:jc w:val="center"/>
        <w:rPr>
          <w:i/>
        </w:rPr>
      </w:pPr>
      <w:r>
        <w:rPr>
          <w:i/>
          <w:noProof/>
          <w:lang w:eastAsia="fr-FR"/>
        </w:rPr>
        <w:drawing>
          <wp:inline distT="0" distB="0" distL="0" distR="0" wp14:anchorId="2AF5F94D" wp14:editId="3969BBBD">
            <wp:extent cx="3162300" cy="2876550"/>
            <wp:effectExtent l="19050" t="0" r="0" b="0"/>
            <wp:docPr id="11" name="Image 1" descr="C:\Users\windows\Desktop\PhOnnaing 06072020\Eglise&amp;Presbytere\A1a-ClésCloch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PhOnnaing 06072020\Eglise&amp;Presbytere\A1a-ClésClochers.png"/>
                    <pic:cNvPicPr>
                      <a:picLocks noChangeAspect="1" noChangeArrowheads="1"/>
                    </pic:cNvPicPr>
                  </pic:nvPicPr>
                  <pic:blipFill>
                    <a:blip r:embed="rId7"/>
                    <a:srcRect/>
                    <a:stretch>
                      <a:fillRect/>
                    </a:stretch>
                  </pic:blipFill>
                  <pic:spPr bwMode="auto">
                    <a:xfrm>
                      <a:off x="0" y="0"/>
                      <a:ext cx="3162300" cy="2876550"/>
                    </a:xfrm>
                    <a:prstGeom prst="rect">
                      <a:avLst/>
                    </a:prstGeom>
                    <a:noFill/>
                    <a:ln w="9525">
                      <a:noFill/>
                      <a:miter lim="800000"/>
                      <a:headEnd/>
                      <a:tailEnd/>
                    </a:ln>
                  </pic:spPr>
                </pic:pic>
              </a:graphicData>
            </a:graphic>
          </wp:inline>
        </w:drawing>
      </w:r>
    </w:p>
    <w:p w:rsidR="00E74EC0" w:rsidRDefault="00E74EC0" w:rsidP="00E74EC0">
      <w:pPr>
        <w:spacing w:after="600"/>
        <w:rPr>
          <w:i/>
        </w:rPr>
      </w:pPr>
    </w:p>
    <w:p w:rsidR="00E74EC0" w:rsidRDefault="00E74EC0" w:rsidP="00E74EC0">
      <w:pPr>
        <w:spacing w:after="600"/>
        <w:jc w:val="center"/>
        <w:rPr>
          <w:i/>
        </w:rPr>
      </w:pPr>
    </w:p>
    <w:p w:rsidR="00E74EC0" w:rsidRDefault="00E74EC0" w:rsidP="00E74EC0">
      <w:pPr>
        <w:pStyle w:val="Paragraphedeliste"/>
        <w:ind w:left="0"/>
        <w:jc w:val="both"/>
      </w:pPr>
      <w:r>
        <w:t>---------------------------------------------------------------------------------------------------------------------------------</w:t>
      </w:r>
    </w:p>
    <w:p w:rsidR="00E74EC0" w:rsidRDefault="00E74EC0" w:rsidP="00E74EC0">
      <w:pPr>
        <w:pStyle w:val="Paragraphedeliste"/>
        <w:pBdr>
          <w:bottom w:val="single" w:sz="6" w:space="1" w:color="auto"/>
        </w:pBdr>
        <w:ind w:left="0"/>
        <w:jc w:val="both"/>
        <w:rPr>
          <w:sz w:val="20"/>
          <w:szCs w:val="20"/>
        </w:rPr>
      </w:pPr>
      <w:r>
        <w:t xml:space="preserve">(27) </w:t>
      </w:r>
      <w:r w:rsidRPr="00957AC2">
        <w:rPr>
          <w:sz w:val="20"/>
          <w:szCs w:val="20"/>
        </w:rPr>
        <w:t>Le vicaire Jacques-Joseph MABILLE et son ami Benoit BLARY n’ayant pas voulu prêter le serment et, se mettant ainsi hors la loi, il est probable que CHABE aura dénoncé les imposteurs et manigancé leur enlèvement, par dépit et jalousie de leur : popularité auprès de la population.</w:t>
      </w:r>
    </w:p>
    <w:p w:rsidR="00DD435A" w:rsidRDefault="00DD435A"/>
    <w:sectPr w:rsidR="00DD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C0"/>
    <w:rsid w:val="00DD435A"/>
    <w:rsid w:val="00E74EC0"/>
    <w:rsid w:val="00ED5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9702D-5B9D-3B4D-BD49-2EB3E16B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C0"/>
    <w:pPr>
      <w:spacing w:after="200" w:line="276"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4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5328</Words>
  <Characters>29308</Characters>
  <Application>Microsoft Office Word</Application>
  <DocSecurity>0</DocSecurity>
  <Lines>244</Lines>
  <Paragraphs>69</Paragraphs>
  <ScaleCrop>false</ScaleCrop>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Izydorczyk</dc:creator>
  <cp:keywords/>
  <dc:description/>
  <cp:lastModifiedBy>Bernard Izydorczyk</cp:lastModifiedBy>
  <cp:revision>1</cp:revision>
  <dcterms:created xsi:type="dcterms:W3CDTF">2025-11-06T11:37:00Z</dcterms:created>
  <dcterms:modified xsi:type="dcterms:W3CDTF">2025-11-06T11:37:00Z</dcterms:modified>
</cp:coreProperties>
</file>